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D8" w:rsidRDefault="003E07D8" w:rsidP="003E07D8">
      <w:pPr>
        <w:pBdr>
          <w:bottom w:val="single" w:sz="4" w:space="1" w:color="auto"/>
        </w:pBdr>
        <w:rPr>
          <w:b/>
        </w:rPr>
      </w:pPr>
      <w:r>
        <w:rPr>
          <w:b/>
        </w:rPr>
        <w:t>SOLUCIONARIO UNIDAD 7</w:t>
      </w:r>
    </w:p>
    <w:p w:rsidR="003E07D8" w:rsidRPr="00216862" w:rsidRDefault="00216862">
      <w:pPr>
        <w:rPr>
          <w:b/>
          <w:color w:val="FF0000"/>
          <w:u w:val="single"/>
        </w:rPr>
      </w:pPr>
      <w:r w:rsidRPr="00216862">
        <w:rPr>
          <w:b/>
          <w:color w:val="FF0000"/>
          <w:u w:val="single"/>
        </w:rPr>
        <w:t>NOTA MIGUEL:</w:t>
      </w:r>
    </w:p>
    <w:p w:rsidR="00216862" w:rsidRPr="00216862" w:rsidRDefault="00216862">
      <w:pPr>
        <w:rPr>
          <w:b/>
          <w:color w:val="FF0000"/>
        </w:rPr>
      </w:pPr>
      <w:r w:rsidRPr="00216862">
        <w:rPr>
          <w:b/>
          <w:color w:val="FF0000"/>
        </w:rPr>
        <w:t>El revisor no ha visto ningún problema en esta unidad</w:t>
      </w:r>
      <w:proofErr w:type="gramStart"/>
      <w:r w:rsidRPr="00216862">
        <w:rPr>
          <w:b/>
          <w:color w:val="FF0000"/>
        </w:rPr>
        <w:t>!!!!</w:t>
      </w:r>
      <w:proofErr w:type="gramEnd"/>
      <w:r w:rsidRPr="00216862">
        <w:rPr>
          <w:b/>
          <w:color w:val="FF0000"/>
        </w:rPr>
        <w:t xml:space="preserve"> </w:t>
      </w:r>
      <w:proofErr w:type="spellStart"/>
      <w:r w:rsidRPr="00216862">
        <w:rPr>
          <w:b/>
          <w:color w:val="FF0000"/>
        </w:rPr>
        <w:t>Yuju</w:t>
      </w:r>
      <w:proofErr w:type="spellEnd"/>
      <w:r w:rsidRPr="00216862">
        <w:rPr>
          <w:b/>
          <w:color w:val="FF0000"/>
        </w:rPr>
        <w:t>!!!</w:t>
      </w:r>
    </w:p>
    <w:p w:rsidR="003E07D8" w:rsidRPr="003E07D8" w:rsidRDefault="003E07D8">
      <w:pPr>
        <w:rPr>
          <w:b/>
          <w:sz w:val="36"/>
          <w:szCs w:val="36"/>
        </w:rPr>
      </w:pPr>
      <w:r w:rsidRPr="003E07D8">
        <w:rPr>
          <w:b/>
          <w:sz w:val="36"/>
          <w:szCs w:val="36"/>
        </w:rPr>
        <w:t>SOLUCIÓN A LAS PREGUNTAS DEL CUENTO INICIAL</w:t>
      </w:r>
    </w:p>
    <w:p w:rsidR="003E07D8" w:rsidRDefault="003E07D8" w:rsidP="003E07D8">
      <w:pPr>
        <w:autoSpaceDE w:val="0"/>
        <w:autoSpaceDN w:val="0"/>
        <w:adjustRightInd w:val="0"/>
        <w:spacing w:after="0" w:line="240" w:lineRule="auto"/>
        <w:rPr>
          <w:rFonts w:ascii="Neutraface2Text-Demi" w:hAnsi="Neutraface2Text-Demi" w:cs="Neutraface2Text-Demi"/>
          <w:b/>
          <w:sz w:val="20"/>
          <w:szCs w:val="20"/>
        </w:rPr>
      </w:pPr>
      <w:r w:rsidRPr="003E07D8">
        <w:rPr>
          <w:rFonts w:ascii="Neutraface2Text-Demi" w:hAnsi="Neutraface2Text-Demi" w:cs="Neutraface2Text-Demi"/>
          <w:b/>
          <w:sz w:val="20"/>
          <w:szCs w:val="20"/>
        </w:rPr>
        <w:t>1. ¿Por qué crees que subieron los precios después de la segunda maldición de la bruja?</w:t>
      </w:r>
    </w:p>
    <w:p w:rsidR="008B7177" w:rsidRDefault="008B7177" w:rsidP="003E07D8">
      <w:pPr>
        <w:autoSpaceDE w:val="0"/>
        <w:autoSpaceDN w:val="0"/>
        <w:adjustRightInd w:val="0"/>
        <w:spacing w:after="0" w:line="240" w:lineRule="auto"/>
        <w:rPr>
          <w:rFonts w:ascii="Neutraface2Text-Demi" w:hAnsi="Neutraface2Text-Demi" w:cs="Neutraface2Text-Demi"/>
          <w:b/>
          <w:sz w:val="20"/>
          <w:szCs w:val="20"/>
        </w:rPr>
      </w:pPr>
    </w:p>
    <w:p w:rsidR="008B7177" w:rsidRPr="008B7177" w:rsidRDefault="008B7177" w:rsidP="003E07D8">
      <w:pPr>
        <w:autoSpaceDE w:val="0"/>
        <w:autoSpaceDN w:val="0"/>
        <w:adjustRightInd w:val="0"/>
        <w:spacing w:after="0" w:line="240" w:lineRule="auto"/>
        <w:rPr>
          <w:rFonts w:ascii="Neutraface2Text-Demi" w:hAnsi="Neutraface2Text-Demi" w:cs="Neutraface2Text-Demi"/>
          <w:sz w:val="20"/>
          <w:szCs w:val="20"/>
        </w:rPr>
      </w:pPr>
      <w:r w:rsidRPr="008B7177">
        <w:rPr>
          <w:rFonts w:ascii="Neutraface2Text-Demi" w:hAnsi="Neutraface2Text-Demi" w:cs="Neutraface2Text-Demi"/>
          <w:sz w:val="20"/>
          <w:szCs w:val="20"/>
        </w:rPr>
        <w:t>Cuando existe demasiada moneda, en este caso las flores, empieza a ser menos valiosa. Y los comerciantes piden cada vez más a cambio de sus productos. Es decir, los precios suben.</w:t>
      </w:r>
    </w:p>
    <w:p w:rsidR="003E07D8" w:rsidRPr="003E07D8" w:rsidRDefault="003E07D8" w:rsidP="003E07D8">
      <w:pPr>
        <w:autoSpaceDE w:val="0"/>
        <w:autoSpaceDN w:val="0"/>
        <w:adjustRightInd w:val="0"/>
        <w:spacing w:after="0" w:line="240" w:lineRule="auto"/>
        <w:rPr>
          <w:rFonts w:ascii="Neutraface2Text-Demi" w:hAnsi="Neutraface2Text-Demi" w:cs="Neutraface2Text-Demi"/>
          <w:b/>
          <w:sz w:val="20"/>
          <w:szCs w:val="20"/>
        </w:rPr>
      </w:pPr>
    </w:p>
    <w:p w:rsidR="003E07D8" w:rsidRDefault="003E07D8" w:rsidP="003E07D8">
      <w:pPr>
        <w:autoSpaceDE w:val="0"/>
        <w:autoSpaceDN w:val="0"/>
        <w:adjustRightInd w:val="0"/>
        <w:spacing w:after="0" w:line="240" w:lineRule="auto"/>
        <w:rPr>
          <w:rFonts w:ascii="Neutraface2Text-Demi" w:hAnsi="Neutraface2Text-Demi" w:cs="Neutraface2Text-Demi"/>
          <w:b/>
          <w:sz w:val="20"/>
          <w:szCs w:val="20"/>
        </w:rPr>
      </w:pPr>
      <w:r w:rsidRPr="003E07D8">
        <w:rPr>
          <w:rFonts w:ascii="Neutraface2Text-Demi" w:hAnsi="Neutraface2Text-Demi" w:cs="Neutraface2Text-Demi"/>
          <w:b/>
          <w:sz w:val="20"/>
          <w:szCs w:val="20"/>
        </w:rPr>
        <w:t>2. ¿Crees que creando</w:t>
      </w:r>
      <w:r w:rsidR="008B7177">
        <w:rPr>
          <w:rFonts w:ascii="Neutraface2Text-Demi" w:hAnsi="Neutraface2Text-Demi" w:cs="Neutraface2Text-Demi"/>
          <w:b/>
          <w:sz w:val="20"/>
          <w:szCs w:val="20"/>
        </w:rPr>
        <w:t xml:space="preserve"> mucho </w:t>
      </w:r>
      <w:r w:rsidRPr="003E07D8">
        <w:rPr>
          <w:rFonts w:ascii="Neutraface2Text-Demi" w:hAnsi="Neutraface2Text-Demi" w:cs="Neutraface2Text-Demi"/>
          <w:b/>
          <w:sz w:val="20"/>
          <w:szCs w:val="20"/>
        </w:rPr>
        <w:t>dinero y repartiéndolo entre todos se puede hacer a un reino más feliz?</w:t>
      </w:r>
    </w:p>
    <w:p w:rsidR="008B7177" w:rsidRDefault="008B7177" w:rsidP="003E07D8">
      <w:pPr>
        <w:autoSpaceDE w:val="0"/>
        <w:autoSpaceDN w:val="0"/>
        <w:adjustRightInd w:val="0"/>
        <w:spacing w:after="0" w:line="240" w:lineRule="auto"/>
        <w:rPr>
          <w:rFonts w:ascii="Neutraface2Text-Demi" w:hAnsi="Neutraface2Text-Demi" w:cs="Neutraface2Text-Demi"/>
          <w:b/>
          <w:sz w:val="20"/>
          <w:szCs w:val="20"/>
        </w:rPr>
      </w:pPr>
    </w:p>
    <w:p w:rsidR="008B7177" w:rsidRPr="008B7177" w:rsidRDefault="008B7177" w:rsidP="003E07D8">
      <w:pPr>
        <w:autoSpaceDE w:val="0"/>
        <w:autoSpaceDN w:val="0"/>
        <w:adjustRightInd w:val="0"/>
        <w:spacing w:after="0" w:line="240" w:lineRule="auto"/>
        <w:rPr>
          <w:rFonts w:ascii="Neutraface2Text-Demi" w:hAnsi="Neutraface2Text-Demi" w:cs="Neutraface2Text-Demi"/>
          <w:sz w:val="20"/>
          <w:szCs w:val="20"/>
        </w:rPr>
      </w:pPr>
      <w:r w:rsidRPr="008B7177">
        <w:rPr>
          <w:rFonts w:ascii="Neutraface2Text-Demi" w:hAnsi="Neutraface2Text-Demi" w:cs="Neutraface2Text-Demi"/>
          <w:sz w:val="20"/>
          <w:szCs w:val="20"/>
        </w:rPr>
        <w:t>Lo que nos da la felicidad material es la riqu</w:t>
      </w:r>
      <w:r>
        <w:rPr>
          <w:rFonts w:ascii="Neutraface2Text-Demi" w:hAnsi="Neutraface2Text-Demi" w:cs="Neutraface2Text-Demi"/>
          <w:sz w:val="20"/>
          <w:szCs w:val="20"/>
        </w:rPr>
        <w:t>eza que producimos. El dinero só</w:t>
      </w:r>
      <w:r w:rsidRPr="008B7177">
        <w:rPr>
          <w:rFonts w:ascii="Neutraface2Text-Demi" w:hAnsi="Neutraface2Text-Demi" w:cs="Neutraface2Text-Demi"/>
          <w:sz w:val="20"/>
          <w:szCs w:val="20"/>
        </w:rPr>
        <w:t xml:space="preserve">lo determina como se reparte esta riqueza. </w:t>
      </w:r>
      <w:r>
        <w:rPr>
          <w:rFonts w:ascii="Neutraface2Text-Demi" w:hAnsi="Neutraface2Text-Demi" w:cs="Neutraface2Text-Demi"/>
          <w:sz w:val="20"/>
          <w:szCs w:val="20"/>
        </w:rPr>
        <w:t>Así pues si tuviéramos mucho dinero, pero no produjéramos nada, las tiendas estarían vacías y el dinero no tendría ningún valor.</w:t>
      </w:r>
    </w:p>
    <w:p w:rsidR="003E07D8" w:rsidRPr="003E07D8" w:rsidRDefault="003E07D8" w:rsidP="003E07D8">
      <w:pPr>
        <w:rPr>
          <w:rFonts w:ascii="Neutraface2Text-Demi" w:hAnsi="Neutraface2Text-Demi" w:cs="Neutraface2Text-Demi"/>
          <w:b/>
          <w:sz w:val="20"/>
          <w:szCs w:val="20"/>
        </w:rPr>
      </w:pPr>
    </w:p>
    <w:p w:rsidR="003E07D8" w:rsidRDefault="003E07D8" w:rsidP="003E07D8">
      <w:pPr>
        <w:rPr>
          <w:rFonts w:ascii="Neutraface2Text-Demi" w:hAnsi="Neutraface2Text-Demi" w:cs="Neutraface2Text-Demi"/>
          <w:b/>
          <w:sz w:val="20"/>
          <w:szCs w:val="20"/>
        </w:rPr>
      </w:pPr>
      <w:r w:rsidRPr="003E07D8">
        <w:rPr>
          <w:rFonts w:ascii="Neutraface2Text-Demi" w:hAnsi="Neutraface2Text-Demi" w:cs="Neutraface2Text-Demi"/>
          <w:b/>
          <w:sz w:val="20"/>
          <w:szCs w:val="20"/>
        </w:rPr>
        <w:t>3. ¿Te parece bien que el príncipe se casase con la bruja?</w:t>
      </w:r>
    </w:p>
    <w:p w:rsidR="003E07D8" w:rsidRPr="008B7177" w:rsidRDefault="008B7177" w:rsidP="003E07D8">
      <w:pPr>
        <w:rPr>
          <w:sz w:val="20"/>
          <w:szCs w:val="20"/>
        </w:rPr>
      </w:pPr>
      <w:r w:rsidRPr="008B7177">
        <w:rPr>
          <w:rFonts w:ascii="Neutraface2Text-Demi" w:hAnsi="Neutraface2Text-Demi" w:cs="Neutraface2Text-Demi"/>
          <w:sz w:val="20"/>
          <w:szCs w:val="20"/>
        </w:rPr>
        <w:t>Es una pregunta muy complicada. El príncipe se sacrificó y se casó con la bruja para hacer feliz a su pueblo.</w:t>
      </w:r>
      <w:r>
        <w:rPr>
          <w:rFonts w:ascii="Neutraface2Text-Demi" w:hAnsi="Neutraface2Text-Demi" w:cs="Neutraface2Text-Demi"/>
          <w:sz w:val="20"/>
          <w:szCs w:val="20"/>
        </w:rPr>
        <w:t xml:space="preserve"> A lo mejor para ser príncipe hay que estar dispuesto a hacer eso. ¿O no</w:t>
      </w:r>
      <w:proofErr w:type="gramStart"/>
      <w:r>
        <w:rPr>
          <w:rFonts w:ascii="Neutraface2Text-Demi" w:hAnsi="Neutraface2Text-Demi" w:cs="Neutraface2Text-Demi"/>
          <w:sz w:val="20"/>
          <w:szCs w:val="20"/>
        </w:rPr>
        <w:t>?.</w:t>
      </w:r>
      <w:proofErr w:type="gramEnd"/>
      <w:r>
        <w:rPr>
          <w:rFonts w:ascii="Neutraface2Text-Demi" w:hAnsi="Neutraface2Text-Demi" w:cs="Neutraface2Text-Demi"/>
          <w:sz w:val="20"/>
          <w:szCs w:val="20"/>
        </w:rPr>
        <w:t xml:space="preserve"> ¿</w:t>
      </w:r>
      <w:proofErr w:type="spellStart"/>
      <w:r>
        <w:rPr>
          <w:rFonts w:ascii="Neutraface2Text-Demi" w:hAnsi="Neutraface2Text-Demi" w:cs="Neutraface2Text-Demi"/>
          <w:sz w:val="20"/>
          <w:szCs w:val="20"/>
        </w:rPr>
        <w:t>Tu</w:t>
      </w:r>
      <w:proofErr w:type="spellEnd"/>
      <w:r>
        <w:rPr>
          <w:rFonts w:ascii="Neutraface2Text-Demi" w:hAnsi="Neutraface2Text-Demi" w:cs="Neutraface2Text-Demi"/>
          <w:sz w:val="20"/>
          <w:szCs w:val="20"/>
        </w:rPr>
        <w:t xml:space="preserve"> qué piensas</w:t>
      </w:r>
      <w:proofErr w:type="gramStart"/>
      <w:r>
        <w:rPr>
          <w:rFonts w:ascii="Neutraface2Text-Demi" w:hAnsi="Neutraface2Text-Demi" w:cs="Neutraface2Text-Demi"/>
          <w:sz w:val="20"/>
          <w:szCs w:val="20"/>
        </w:rPr>
        <w:t>?.</w:t>
      </w:r>
      <w:proofErr w:type="gramEnd"/>
    </w:p>
    <w:p w:rsidR="003E07D8" w:rsidRPr="003E07D8" w:rsidRDefault="003E07D8" w:rsidP="003E07D8">
      <w:pPr>
        <w:rPr>
          <w:b/>
          <w:sz w:val="36"/>
          <w:szCs w:val="36"/>
        </w:rPr>
      </w:pPr>
      <w:r w:rsidRPr="003E07D8">
        <w:rPr>
          <w:b/>
          <w:sz w:val="36"/>
          <w:szCs w:val="36"/>
        </w:rPr>
        <w:t xml:space="preserve">SOLUCIÓN A LAS </w:t>
      </w:r>
      <w:r>
        <w:rPr>
          <w:b/>
          <w:sz w:val="36"/>
          <w:szCs w:val="36"/>
        </w:rPr>
        <w:t>ACTIVIDADES</w:t>
      </w:r>
    </w:p>
    <w:p w:rsidR="008E5F00" w:rsidRDefault="008E5F00">
      <w:pPr>
        <w:rPr>
          <w:b/>
        </w:rPr>
      </w:pPr>
    </w:p>
    <w:p w:rsidR="005C4EF1" w:rsidRPr="003E07D8" w:rsidRDefault="005C4EF1" w:rsidP="005C4EF1">
      <w:pPr>
        <w:pStyle w:val="ListParagraph"/>
        <w:numPr>
          <w:ilvl w:val="0"/>
          <w:numId w:val="3"/>
        </w:numPr>
        <w:jc w:val="both"/>
        <w:rPr>
          <w:b/>
        </w:rPr>
      </w:pPr>
      <w:r w:rsidRPr="003E07D8">
        <w:rPr>
          <w:b/>
        </w:rPr>
        <w:t>El vino o la cerveza funcionaron como dinero en algunas épocas de la historia, ¿por qué crees que no llegó a consolidarse el uso de estas mercancías como dinero?</w:t>
      </w:r>
    </w:p>
    <w:p w:rsidR="005C4EF1" w:rsidRDefault="005C4EF1" w:rsidP="003E07D8">
      <w:pPr>
        <w:ind w:left="360"/>
        <w:jc w:val="both"/>
      </w:pPr>
      <w:r>
        <w:t xml:space="preserve">El vino o la cerveza cumplen uno de los requisitos del dinero mercancía como es tener valor en sí mismo aparte de cómo dinero pero presentaban varios inconvenientes: se trataba de bienes perecederos, eran difíciles de transportar </w:t>
      </w:r>
      <w:r w:rsidR="001300FC">
        <w:t>y aún más de conservar en buenas condiciones hasta su consuno.</w:t>
      </w:r>
    </w:p>
    <w:p w:rsidR="001300FC" w:rsidRPr="003E07D8" w:rsidRDefault="001300FC" w:rsidP="001300FC">
      <w:pPr>
        <w:pStyle w:val="ListParagraph"/>
        <w:numPr>
          <w:ilvl w:val="0"/>
          <w:numId w:val="3"/>
        </w:numPr>
        <w:rPr>
          <w:b/>
        </w:rPr>
      </w:pPr>
      <w:r w:rsidRPr="003E07D8">
        <w:rPr>
          <w:b/>
        </w:rPr>
        <w:t>¿Cuál es la función de los bancos y cajas en el mercado del dinero?</w:t>
      </w:r>
    </w:p>
    <w:p w:rsidR="001300FC" w:rsidRDefault="001300FC" w:rsidP="003E07D8">
      <w:pPr>
        <w:ind w:left="360"/>
      </w:pPr>
      <w:r>
        <w:t>La principal función es la intermediación: captan el ahorro de las familias para canalizarlo hacia otros fines.</w:t>
      </w:r>
    </w:p>
    <w:p w:rsidR="001300FC" w:rsidRPr="00C945DE" w:rsidRDefault="001300FC" w:rsidP="001300FC">
      <w:pPr>
        <w:pStyle w:val="ListParagraph"/>
      </w:pPr>
    </w:p>
    <w:p w:rsidR="001300FC" w:rsidRPr="003E07D8" w:rsidRDefault="001300FC" w:rsidP="001300FC">
      <w:pPr>
        <w:pStyle w:val="ListParagraph"/>
        <w:numPr>
          <w:ilvl w:val="0"/>
          <w:numId w:val="3"/>
        </w:numPr>
        <w:rPr>
          <w:b/>
        </w:rPr>
      </w:pPr>
      <w:r w:rsidRPr="003E07D8">
        <w:rPr>
          <w:b/>
        </w:rPr>
        <w:t>¿Por qué se dice que los depósitos bancarios funcionan como un “soporte operativo”?</w:t>
      </w:r>
    </w:p>
    <w:p w:rsidR="001300FC" w:rsidRDefault="001300FC" w:rsidP="003E07D8">
      <w:pPr>
        <w:ind w:left="360"/>
      </w:pPr>
      <w:r>
        <w:t xml:space="preserve">Los depósitos bancarios funcionan como un soporte operativo porque son la base necesaria para realizar las operaciones bancarias habituales. </w:t>
      </w:r>
    </w:p>
    <w:p w:rsidR="001300FC" w:rsidRDefault="001300FC" w:rsidP="001300FC">
      <w:pPr>
        <w:pStyle w:val="ListParagraph"/>
      </w:pPr>
    </w:p>
    <w:p w:rsidR="001300FC" w:rsidRPr="003E07D8" w:rsidRDefault="001300FC" w:rsidP="001300FC">
      <w:pPr>
        <w:pStyle w:val="ListParagraph"/>
        <w:numPr>
          <w:ilvl w:val="0"/>
          <w:numId w:val="3"/>
        </w:numPr>
        <w:rPr>
          <w:b/>
        </w:rPr>
      </w:pPr>
      <w:r w:rsidRPr="003E07D8">
        <w:rPr>
          <w:b/>
        </w:rPr>
        <w:t>¿Cuál es el principal inconveniente de la banca online?</w:t>
      </w:r>
    </w:p>
    <w:p w:rsidR="001300FC" w:rsidRDefault="001300FC" w:rsidP="003E07D8">
      <w:pPr>
        <w:ind w:left="360"/>
        <w:jc w:val="both"/>
      </w:pPr>
      <w:r>
        <w:lastRenderedPageBreak/>
        <w:t>El principal inconveniente de la banca online es la vulnerabilidad online al operar a través de Internet.</w:t>
      </w:r>
    </w:p>
    <w:p w:rsidR="003E07D8" w:rsidRPr="003E07D8" w:rsidRDefault="003E07D8" w:rsidP="003E07D8">
      <w:pPr>
        <w:pStyle w:val="ListParagraph"/>
        <w:numPr>
          <w:ilvl w:val="0"/>
          <w:numId w:val="3"/>
        </w:numPr>
        <w:rPr>
          <w:b/>
        </w:rPr>
      </w:pPr>
      <w:r w:rsidRPr="003E07D8">
        <w:rPr>
          <w:b/>
        </w:rPr>
        <w:t>Busca en Internet un modelo de contrato de una cuenta bancaria y léelo</w:t>
      </w:r>
      <w:r>
        <w:rPr>
          <w:b/>
        </w:rPr>
        <w:t xml:space="preserve"> </w:t>
      </w:r>
      <w:r w:rsidRPr="003E07D8">
        <w:rPr>
          <w:b/>
        </w:rPr>
        <w:t>detenidamente. Contabiliza el número de apartados y busca en el diccionario</w:t>
      </w:r>
      <w:r>
        <w:rPr>
          <w:b/>
        </w:rPr>
        <w:t xml:space="preserve"> </w:t>
      </w:r>
      <w:r w:rsidRPr="003E07D8">
        <w:rPr>
          <w:b/>
        </w:rPr>
        <w:t>el significado de aquellas palabras que desconozcas.</w:t>
      </w:r>
    </w:p>
    <w:p w:rsidR="003E07D8" w:rsidRDefault="003E07D8" w:rsidP="003E07D8">
      <w:pPr>
        <w:pStyle w:val="Sinespaciado2"/>
        <w:ind w:left="360"/>
      </w:pPr>
    </w:p>
    <w:p w:rsidR="003E07D8" w:rsidRPr="003E07D8" w:rsidRDefault="003E07D8" w:rsidP="003E07D8">
      <w:pPr>
        <w:pStyle w:val="Sinespaciado2"/>
        <w:ind w:left="360"/>
        <w:rPr>
          <w:b/>
          <w:color w:val="FF0000"/>
        </w:rPr>
      </w:pPr>
      <w:r w:rsidRPr="003E07D8">
        <w:rPr>
          <w:b/>
          <w:color w:val="FF0000"/>
        </w:rPr>
        <w:t>FALTA SOLUCIÓN</w:t>
      </w:r>
    </w:p>
    <w:p w:rsidR="003E07D8" w:rsidRDefault="003E07D8" w:rsidP="003E07D8">
      <w:pPr>
        <w:pStyle w:val="Sinespaciado2"/>
        <w:ind w:left="360"/>
      </w:pPr>
    </w:p>
    <w:p w:rsidR="003E07D8" w:rsidRDefault="003E07D8" w:rsidP="003E07D8">
      <w:pPr>
        <w:pStyle w:val="Sinespaciado2"/>
        <w:ind w:left="360"/>
      </w:pPr>
    </w:p>
    <w:p w:rsidR="001300FC" w:rsidRPr="003E07D8" w:rsidRDefault="001300FC" w:rsidP="001300FC">
      <w:pPr>
        <w:pStyle w:val="Sinespaciado2"/>
        <w:numPr>
          <w:ilvl w:val="0"/>
          <w:numId w:val="3"/>
        </w:numPr>
        <w:rPr>
          <w:b/>
        </w:rPr>
      </w:pPr>
      <w:r w:rsidRPr="003E07D8">
        <w:rPr>
          <w:b/>
        </w:rPr>
        <w:t>¿Por qué los productos bancarios son fuente de derechos y obligaciones?</w:t>
      </w:r>
    </w:p>
    <w:p w:rsidR="001300FC" w:rsidRDefault="001300FC" w:rsidP="001300FC">
      <w:pPr>
        <w:pStyle w:val="Sinespaciado2"/>
        <w:ind w:left="720"/>
      </w:pPr>
    </w:p>
    <w:p w:rsidR="001300FC" w:rsidRDefault="001300FC" w:rsidP="003E07D8">
      <w:pPr>
        <w:pStyle w:val="Sinespaciado2"/>
        <w:ind w:left="360"/>
      </w:pPr>
      <w:r>
        <w:t xml:space="preserve">Los productos bancarios son fuente de derechos y obligaciones porque básicamente con un contrato del cual se derivan derechos y obligaciones para ambas partes. </w:t>
      </w:r>
    </w:p>
    <w:p w:rsidR="001300FC" w:rsidRDefault="001300FC" w:rsidP="001300FC">
      <w:pPr>
        <w:pStyle w:val="Sinespaciado2"/>
      </w:pPr>
    </w:p>
    <w:p w:rsidR="001300FC" w:rsidRPr="003E07D8" w:rsidRDefault="00434743" w:rsidP="001300FC">
      <w:pPr>
        <w:pStyle w:val="Sinespaciado2"/>
        <w:numPr>
          <w:ilvl w:val="0"/>
          <w:numId w:val="3"/>
        </w:numPr>
        <w:rPr>
          <w:b/>
        </w:rPr>
      </w:pPr>
      <w:r w:rsidRPr="003E07D8">
        <w:rPr>
          <w:b/>
        </w:rPr>
        <w:t>Para un cliente bancario, ¿cuándo será más fácil negociar las condiciones de sus productos bancarios  en una misma entidad?</w:t>
      </w:r>
    </w:p>
    <w:p w:rsidR="00434743" w:rsidRDefault="00434743" w:rsidP="00434743">
      <w:pPr>
        <w:pStyle w:val="Sinespaciado2"/>
        <w:ind w:left="360"/>
      </w:pPr>
    </w:p>
    <w:p w:rsidR="00434743" w:rsidRDefault="00434743" w:rsidP="003E07D8">
      <w:pPr>
        <w:pStyle w:val="Sinespaciado2"/>
        <w:ind w:left="360"/>
      </w:pPr>
      <w:r>
        <w:t xml:space="preserve">Para un cliente bancario será más fácil negociar las condiciones de sus productos bancarios cuanto mejor cliente sea, esto es, por la importancia y/o número de los productos bancarios que ya tenga contratados en la misma entidad. </w:t>
      </w:r>
    </w:p>
    <w:p w:rsidR="001300FC" w:rsidRDefault="001300FC" w:rsidP="005C4EF1">
      <w:pPr>
        <w:jc w:val="both"/>
      </w:pPr>
    </w:p>
    <w:p w:rsidR="00434743" w:rsidRPr="003E07D8" w:rsidRDefault="00434743" w:rsidP="00434743">
      <w:pPr>
        <w:pStyle w:val="Sinespaciado2"/>
        <w:numPr>
          <w:ilvl w:val="0"/>
          <w:numId w:val="3"/>
        </w:numPr>
        <w:rPr>
          <w:b/>
        </w:rPr>
      </w:pPr>
      <w:r w:rsidRPr="003E07D8">
        <w:rPr>
          <w:b/>
        </w:rPr>
        <w:t>¿Por qué utilizar la tarjeta de débito es tanto como utilizar un cajero automático</w:t>
      </w:r>
      <w:r w:rsidR="003E07D8" w:rsidRPr="003E07D8">
        <w:rPr>
          <w:b/>
          <w:color w:val="FF0000"/>
        </w:rPr>
        <w:t xml:space="preserve"> de la cuenta de forma automática</w:t>
      </w:r>
      <w:r w:rsidRPr="003E07D8">
        <w:rPr>
          <w:b/>
        </w:rPr>
        <w:t>?</w:t>
      </w:r>
    </w:p>
    <w:p w:rsidR="00434743" w:rsidRPr="003E07D8" w:rsidRDefault="003E07D8" w:rsidP="003E07D8">
      <w:pPr>
        <w:pStyle w:val="Sinespaciado2"/>
        <w:ind w:firstLine="360"/>
        <w:rPr>
          <w:color w:val="FF0000"/>
        </w:rPr>
      </w:pPr>
      <w:r w:rsidRPr="003E07D8">
        <w:rPr>
          <w:color w:val="FF0000"/>
          <w:u w:val="single"/>
        </w:rPr>
        <w:t>Nota Miguel (Alfredo):</w:t>
      </w:r>
      <w:r w:rsidRPr="003E07D8">
        <w:rPr>
          <w:color w:val="FF0000"/>
        </w:rPr>
        <w:t xml:space="preserve"> ¿crees que se entiende el enunciado?</w:t>
      </w:r>
    </w:p>
    <w:p w:rsidR="00434743" w:rsidRDefault="00434743" w:rsidP="003E07D8">
      <w:pPr>
        <w:pStyle w:val="Sinespaciado2"/>
        <w:ind w:left="360"/>
      </w:pPr>
      <w:r>
        <w:t>Utilizar la tarjeta de débito es tanto como utilizar un cajero automático porque el dinero se retira inmediatamente de la cuenta bancaria.</w:t>
      </w:r>
    </w:p>
    <w:p w:rsidR="00434743" w:rsidRDefault="00434743" w:rsidP="00434743">
      <w:pPr>
        <w:pStyle w:val="Sinespaciado2"/>
      </w:pPr>
    </w:p>
    <w:p w:rsidR="00434743" w:rsidRPr="003E07D8" w:rsidRDefault="00434743" w:rsidP="00434743">
      <w:pPr>
        <w:pStyle w:val="Sinespaciado2"/>
        <w:numPr>
          <w:ilvl w:val="0"/>
          <w:numId w:val="3"/>
        </w:numPr>
        <w:rPr>
          <w:b/>
        </w:rPr>
      </w:pPr>
      <w:r w:rsidRPr="003E07D8">
        <w:rPr>
          <w:b/>
        </w:rPr>
        <w:t xml:space="preserve">¿Qué prestaciones </w:t>
      </w:r>
      <w:r w:rsidR="00A66B59" w:rsidRPr="003E07D8">
        <w:rPr>
          <w:b/>
        </w:rPr>
        <w:t>ofrece</w:t>
      </w:r>
      <w:r w:rsidRPr="003E07D8">
        <w:rPr>
          <w:b/>
        </w:rPr>
        <w:t xml:space="preserve"> la tarjeta de crédito </w:t>
      </w:r>
      <w:r w:rsidR="00391CB6" w:rsidRPr="003E07D8">
        <w:rPr>
          <w:b/>
        </w:rPr>
        <w:t>frente</w:t>
      </w:r>
      <w:r w:rsidRPr="003E07D8">
        <w:rPr>
          <w:b/>
        </w:rPr>
        <w:t xml:space="preserve"> la de débito?</w:t>
      </w:r>
    </w:p>
    <w:p w:rsidR="00434743" w:rsidRDefault="00434743" w:rsidP="00434743">
      <w:pPr>
        <w:pStyle w:val="Sinespaciado2"/>
      </w:pPr>
    </w:p>
    <w:p w:rsidR="00434743" w:rsidRDefault="00434743" w:rsidP="003904FD">
      <w:pPr>
        <w:pStyle w:val="Sinespaciado2"/>
        <w:ind w:left="360"/>
      </w:pPr>
      <w:r>
        <w:t xml:space="preserve">Principalmente la tarjeta de crédito permite realizar pagos u obtener dinero, hasta el límite fijado, sin necesidad de tener fondos en la cuenta bancaria en ese momento. Además, y como si de un préstamo se tratara, permite el pago del dinero dispuesto en varios plazos. </w:t>
      </w:r>
    </w:p>
    <w:p w:rsidR="007321C1" w:rsidRDefault="007321C1" w:rsidP="007321C1">
      <w:pPr>
        <w:rPr>
          <w:b/>
          <w:sz w:val="36"/>
          <w:szCs w:val="36"/>
        </w:rPr>
      </w:pPr>
    </w:p>
    <w:p w:rsidR="007321C1" w:rsidRPr="003E07D8" w:rsidRDefault="007321C1" w:rsidP="007321C1">
      <w:pPr>
        <w:rPr>
          <w:b/>
          <w:sz w:val="36"/>
          <w:szCs w:val="36"/>
        </w:rPr>
      </w:pPr>
      <w:r w:rsidRPr="003E07D8">
        <w:rPr>
          <w:b/>
          <w:sz w:val="36"/>
          <w:szCs w:val="36"/>
        </w:rPr>
        <w:t>SOLUCIÓN A L</w:t>
      </w:r>
      <w:r>
        <w:rPr>
          <w:b/>
          <w:sz w:val="36"/>
          <w:szCs w:val="36"/>
        </w:rPr>
        <w:t>O</w:t>
      </w:r>
      <w:r w:rsidRPr="003E07D8">
        <w:rPr>
          <w:b/>
          <w:sz w:val="36"/>
          <w:szCs w:val="36"/>
        </w:rPr>
        <w:t xml:space="preserve">S </w:t>
      </w:r>
      <w:r>
        <w:rPr>
          <w:b/>
          <w:sz w:val="36"/>
          <w:szCs w:val="36"/>
        </w:rPr>
        <w:t>PERISCOPIOS</w:t>
      </w:r>
    </w:p>
    <w:p w:rsidR="007321C1" w:rsidRPr="007321C1" w:rsidRDefault="007321C1" w:rsidP="007321C1">
      <w:pPr>
        <w:autoSpaceDE w:val="0"/>
        <w:autoSpaceDN w:val="0"/>
        <w:adjustRightInd w:val="0"/>
        <w:spacing w:after="0" w:line="240" w:lineRule="auto"/>
        <w:jc w:val="both"/>
        <w:rPr>
          <w:b/>
        </w:rPr>
      </w:pPr>
      <w:r w:rsidRPr="007321C1">
        <w:rPr>
          <w:b/>
        </w:rPr>
        <w:t>Periscopio 1. En los últimos años ha crecido el número de reclamaciones contra los bancos, tanto a nivel individual como colectivas. La dificultad del leguaje financiero ha propiciado que las asociaciones de consumidores faciliten modelos de reclamación a sus usuarios.</w:t>
      </w:r>
    </w:p>
    <w:p w:rsidR="007321C1" w:rsidRDefault="007321C1" w:rsidP="007321C1">
      <w:pPr>
        <w:autoSpaceDE w:val="0"/>
        <w:autoSpaceDN w:val="0"/>
        <w:adjustRightInd w:val="0"/>
        <w:spacing w:after="0" w:line="240" w:lineRule="auto"/>
        <w:rPr>
          <w:b/>
        </w:rPr>
      </w:pPr>
      <w:r w:rsidRPr="007321C1">
        <w:rPr>
          <w:b/>
        </w:rPr>
        <w:t>• Localiza en Internet varios de estos modelos y señala sus puntos en común.</w:t>
      </w:r>
    </w:p>
    <w:p w:rsidR="007321C1" w:rsidRDefault="007321C1" w:rsidP="007321C1">
      <w:pPr>
        <w:autoSpaceDE w:val="0"/>
        <w:autoSpaceDN w:val="0"/>
        <w:adjustRightInd w:val="0"/>
        <w:spacing w:after="0" w:line="240" w:lineRule="auto"/>
        <w:rPr>
          <w:b/>
        </w:rPr>
      </w:pPr>
    </w:p>
    <w:p w:rsidR="007321C1" w:rsidRDefault="007321C1" w:rsidP="007321C1">
      <w:pPr>
        <w:autoSpaceDE w:val="0"/>
        <w:autoSpaceDN w:val="0"/>
        <w:adjustRightInd w:val="0"/>
        <w:spacing w:after="0" w:line="240" w:lineRule="auto"/>
        <w:rPr>
          <w:b/>
          <w:color w:val="FF0000"/>
        </w:rPr>
      </w:pPr>
      <w:r w:rsidRPr="007321C1">
        <w:rPr>
          <w:b/>
          <w:color w:val="FF0000"/>
        </w:rPr>
        <w:t>Falta solución</w:t>
      </w:r>
    </w:p>
    <w:p w:rsidR="007321C1" w:rsidRDefault="007321C1" w:rsidP="007321C1">
      <w:pPr>
        <w:autoSpaceDE w:val="0"/>
        <w:autoSpaceDN w:val="0"/>
        <w:adjustRightInd w:val="0"/>
        <w:spacing w:after="0" w:line="240" w:lineRule="auto"/>
        <w:rPr>
          <w:b/>
          <w:color w:val="FF0000"/>
        </w:rPr>
      </w:pPr>
    </w:p>
    <w:p w:rsidR="007321C1" w:rsidRPr="007321C1" w:rsidRDefault="007321C1" w:rsidP="007321C1">
      <w:pPr>
        <w:autoSpaceDE w:val="0"/>
        <w:autoSpaceDN w:val="0"/>
        <w:adjustRightInd w:val="0"/>
        <w:spacing w:after="0" w:line="240" w:lineRule="auto"/>
        <w:jc w:val="both"/>
        <w:rPr>
          <w:b/>
        </w:rPr>
      </w:pPr>
      <w:r w:rsidRPr="007321C1">
        <w:rPr>
          <w:b/>
        </w:rPr>
        <w:t>Periscopio 2. Claudia ha pagado en</w:t>
      </w:r>
      <w:r>
        <w:rPr>
          <w:b/>
        </w:rPr>
        <w:t xml:space="preserve"> el supermercado con su tarjeta </w:t>
      </w:r>
      <w:r w:rsidRPr="007321C1">
        <w:rPr>
          <w:b/>
        </w:rPr>
        <w:t>de crédito. A pesar d</w:t>
      </w:r>
      <w:r>
        <w:rPr>
          <w:b/>
        </w:rPr>
        <w:t xml:space="preserve">e que el </w:t>
      </w:r>
      <w:proofErr w:type="spellStart"/>
      <w:r>
        <w:rPr>
          <w:b/>
        </w:rPr>
        <w:t>datáfono</w:t>
      </w:r>
      <w:proofErr w:type="spellEnd"/>
      <w:r>
        <w:rPr>
          <w:b/>
        </w:rPr>
        <w:t xml:space="preserve"> tiene carcasa </w:t>
      </w:r>
      <w:r w:rsidRPr="007321C1">
        <w:rPr>
          <w:b/>
        </w:rPr>
        <w:t>para evitar su vis</w:t>
      </w:r>
      <w:r>
        <w:rPr>
          <w:b/>
        </w:rPr>
        <w:t xml:space="preserve">ualización, Ana siempre pone la </w:t>
      </w:r>
      <w:r w:rsidRPr="007321C1">
        <w:rPr>
          <w:b/>
        </w:rPr>
        <w:t xml:space="preserve">mano izquierda encima </w:t>
      </w:r>
      <w:r>
        <w:rPr>
          <w:b/>
        </w:rPr>
        <w:t xml:space="preserve">mientras marca con la derecha </w:t>
      </w:r>
      <w:r w:rsidRPr="007321C1">
        <w:rPr>
          <w:b/>
        </w:rPr>
        <w:t>el PIN. Como número person</w:t>
      </w:r>
      <w:r>
        <w:rPr>
          <w:b/>
        </w:rPr>
        <w:t xml:space="preserve">al utiliza el año de nacimiento </w:t>
      </w:r>
      <w:r w:rsidRPr="007321C1">
        <w:rPr>
          <w:b/>
        </w:rPr>
        <w:t>de su hijo y</w:t>
      </w:r>
      <w:r>
        <w:rPr>
          <w:b/>
        </w:rPr>
        <w:t xml:space="preserve"> no lo lleva apuntado en ningún </w:t>
      </w:r>
      <w:r w:rsidRPr="007321C1">
        <w:rPr>
          <w:b/>
        </w:rPr>
        <w:t xml:space="preserve">sitio. Ya de vuelta a </w:t>
      </w:r>
      <w:r>
        <w:rPr>
          <w:b/>
        </w:rPr>
        <w:t xml:space="preserve">casa ha parado </w:t>
      </w:r>
      <w:r>
        <w:rPr>
          <w:b/>
        </w:rPr>
        <w:lastRenderedPageBreak/>
        <w:t xml:space="preserve">en la gasolinera </w:t>
      </w:r>
      <w:r w:rsidRPr="007321C1">
        <w:rPr>
          <w:b/>
        </w:rPr>
        <w:t>para repostar y allí tam</w:t>
      </w:r>
      <w:r>
        <w:rPr>
          <w:b/>
        </w:rPr>
        <w:t xml:space="preserve">bién ha pagado con la tarjeta y </w:t>
      </w:r>
      <w:r w:rsidRPr="007321C1">
        <w:rPr>
          <w:b/>
        </w:rPr>
        <w:t>ha guardado el compr</w:t>
      </w:r>
      <w:r>
        <w:rPr>
          <w:b/>
        </w:rPr>
        <w:t xml:space="preserve">obante en la guantera, donde ha </w:t>
      </w:r>
      <w:r w:rsidRPr="007321C1">
        <w:rPr>
          <w:b/>
        </w:rPr>
        <w:t>acumulado los de los ú</w:t>
      </w:r>
      <w:r>
        <w:rPr>
          <w:b/>
        </w:rPr>
        <w:t xml:space="preserve">ltimos meses. En casa, a través </w:t>
      </w:r>
      <w:r w:rsidRPr="007321C1">
        <w:rPr>
          <w:b/>
        </w:rPr>
        <w:t>de Internet, ha vuelto a u</w:t>
      </w:r>
      <w:r>
        <w:rPr>
          <w:b/>
        </w:rPr>
        <w:t xml:space="preserve">tilizar su tarjeta para comprar </w:t>
      </w:r>
      <w:r w:rsidRPr="007321C1">
        <w:rPr>
          <w:b/>
        </w:rPr>
        <w:t xml:space="preserve">una secadora. Como </w:t>
      </w:r>
      <w:r>
        <w:rPr>
          <w:b/>
        </w:rPr>
        <w:t xml:space="preserve">era la primera vez que compraba </w:t>
      </w:r>
      <w:r w:rsidRPr="007321C1">
        <w:rPr>
          <w:b/>
        </w:rPr>
        <w:t>en esa web ha esperad</w:t>
      </w:r>
      <w:r>
        <w:rPr>
          <w:b/>
        </w:rPr>
        <w:t xml:space="preserve">o a que apareciera el candado y </w:t>
      </w:r>
      <w:r w:rsidRPr="007321C1">
        <w:rPr>
          <w:b/>
        </w:rPr>
        <w:t>la dirección empezara por https://.</w:t>
      </w:r>
    </w:p>
    <w:p w:rsidR="007321C1" w:rsidRPr="007321C1" w:rsidRDefault="007321C1" w:rsidP="007321C1">
      <w:pPr>
        <w:autoSpaceDE w:val="0"/>
        <w:autoSpaceDN w:val="0"/>
        <w:adjustRightInd w:val="0"/>
        <w:spacing w:after="0" w:line="240" w:lineRule="auto"/>
        <w:rPr>
          <w:b/>
        </w:rPr>
      </w:pPr>
      <w:r w:rsidRPr="007321C1">
        <w:rPr>
          <w:b/>
        </w:rPr>
        <w:t>• Señala qué tipos de tarjetas ha usado Claudia.</w:t>
      </w:r>
    </w:p>
    <w:p w:rsidR="007321C1" w:rsidRPr="007321C1" w:rsidRDefault="007321C1" w:rsidP="007321C1">
      <w:pPr>
        <w:autoSpaceDE w:val="0"/>
        <w:autoSpaceDN w:val="0"/>
        <w:adjustRightInd w:val="0"/>
        <w:spacing w:after="0" w:line="240" w:lineRule="auto"/>
        <w:rPr>
          <w:b/>
        </w:rPr>
      </w:pPr>
      <w:r w:rsidRPr="007321C1">
        <w:rPr>
          <w:b/>
        </w:rPr>
        <w:t>• Comenta para cada</w:t>
      </w:r>
      <w:r>
        <w:rPr>
          <w:b/>
        </w:rPr>
        <w:t xml:space="preserve"> uno de los casos si Claudia ha </w:t>
      </w:r>
      <w:r w:rsidRPr="007321C1">
        <w:rPr>
          <w:b/>
        </w:rPr>
        <w:t>seguido prácticas seguras en el uso de sus tarjetas.</w:t>
      </w:r>
    </w:p>
    <w:p w:rsidR="007321C1" w:rsidRPr="007321C1" w:rsidRDefault="007321C1" w:rsidP="007321C1">
      <w:pPr>
        <w:autoSpaceDE w:val="0"/>
        <w:autoSpaceDN w:val="0"/>
        <w:adjustRightInd w:val="0"/>
        <w:spacing w:after="0" w:line="240" w:lineRule="auto"/>
        <w:rPr>
          <w:b/>
        </w:rPr>
      </w:pPr>
      <w:r w:rsidRPr="007321C1">
        <w:rPr>
          <w:b/>
        </w:rPr>
        <w:t>• ¿Qué aspectos podrí</w:t>
      </w:r>
      <w:r>
        <w:rPr>
          <w:b/>
        </w:rPr>
        <w:t xml:space="preserve">a mejorar Claudia para aumentar </w:t>
      </w:r>
      <w:r w:rsidRPr="007321C1">
        <w:rPr>
          <w:b/>
        </w:rPr>
        <w:t>la seguridad con la que utiliza sus tarjetas?</w:t>
      </w:r>
    </w:p>
    <w:p w:rsidR="007321C1" w:rsidRDefault="007321C1" w:rsidP="007321C1">
      <w:pPr>
        <w:autoSpaceDE w:val="0"/>
        <w:autoSpaceDN w:val="0"/>
        <w:adjustRightInd w:val="0"/>
        <w:spacing w:after="0" w:line="240" w:lineRule="auto"/>
        <w:rPr>
          <w:b/>
        </w:rPr>
      </w:pPr>
    </w:p>
    <w:p w:rsidR="007321C1" w:rsidRDefault="007321C1" w:rsidP="007321C1">
      <w:pPr>
        <w:autoSpaceDE w:val="0"/>
        <w:autoSpaceDN w:val="0"/>
        <w:adjustRightInd w:val="0"/>
        <w:spacing w:after="0" w:line="240" w:lineRule="auto"/>
        <w:rPr>
          <w:b/>
          <w:color w:val="FF0000"/>
        </w:rPr>
      </w:pPr>
      <w:r w:rsidRPr="007321C1">
        <w:rPr>
          <w:b/>
          <w:color w:val="FF0000"/>
        </w:rPr>
        <w:t>Falta solución</w:t>
      </w:r>
    </w:p>
    <w:p w:rsidR="007321C1" w:rsidRPr="007321C1" w:rsidRDefault="007321C1" w:rsidP="007321C1">
      <w:pPr>
        <w:autoSpaceDE w:val="0"/>
        <w:autoSpaceDN w:val="0"/>
        <w:adjustRightInd w:val="0"/>
        <w:spacing w:after="0" w:line="240" w:lineRule="auto"/>
        <w:rPr>
          <w:b/>
        </w:rPr>
      </w:pPr>
    </w:p>
    <w:p w:rsidR="007321C1" w:rsidRPr="003E07D8" w:rsidRDefault="007321C1" w:rsidP="007321C1">
      <w:pPr>
        <w:rPr>
          <w:b/>
          <w:sz w:val="36"/>
          <w:szCs w:val="36"/>
        </w:rPr>
      </w:pPr>
      <w:r w:rsidRPr="003E07D8">
        <w:rPr>
          <w:b/>
          <w:sz w:val="36"/>
          <w:szCs w:val="36"/>
        </w:rPr>
        <w:t>SOLUCIÓN A</w:t>
      </w:r>
      <w:r>
        <w:rPr>
          <w:b/>
          <w:sz w:val="36"/>
          <w:szCs w:val="36"/>
        </w:rPr>
        <w:t>L TEST DE REPASO</w:t>
      </w:r>
    </w:p>
    <w:p w:rsidR="00434743" w:rsidRPr="00EC1773" w:rsidRDefault="007321C1" w:rsidP="007321C1">
      <w:pPr>
        <w:spacing w:after="120" w:line="240" w:lineRule="auto"/>
        <w:jc w:val="both"/>
        <w:rPr>
          <w:i/>
          <w:lang w:val="en-US"/>
        </w:rPr>
      </w:pPr>
      <w:r w:rsidRPr="00EC1773">
        <w:rPr>
          <w:b/>
          <w:lang w:val="en-US"/>
        </w:rPr>
        <w:t>1.</w:t>
      </w:r>
      <w:r w:rsidR="00EC1773" w:rsidRPr="00EC1773">
        <w:rPr>
          <w:b/>
          <w:lang w:val="en-US"/>
        </w:rPr>
        <w:t xml:space="preserve">  </w:t>
      </w:r>
      <w:r w:rsidR="00EC1773">
        <w:rPr>
          <w:b/>
          <w:lang w:val="en-US"/>
        </w:rPr>
        <w:t xml:space="preserve"> </w:t>
      </w:r>
      <w:r w:rsidR="00EC1773" w:rsidRPr="00EC1773">
        <w:rPr>
          <w:b/>
          <w:lang w:val="en-US"/>
        </w:rPr>
        <w:t xml:space="preserve"> </w:t>
      </w:r>
      <w:r w:rsidR="00EC1773" w:rsidRPr="00EC1773">
        <w:rPr>
          <w:i/>
          <w:lang w:val="en-US"/>
        </w:rPr>
        <w:t>a)</w:t>
      </w:r>
      <w:r w:rsidR="005C2F6F">
        <w:rPr>
          <w:i/>
          <w:lang w:val="en-US"/>
        </w:rPr>
        <w:t xml:space="preserve"> </w:t>
      </w:r>
      <w:bookmarkStart w:id="0" w:name="_GoBack"/>
      <w:bookmarkEnd w:id="0"/>
    </w:p>
    <w:p w:rsidR="007321C1" w:rsidRPr="00EC1773" w:rsidRDefault="007321C1" w:rsidP="007321C1">
      <w:pPr>
        <w:spacing w:after="120" w:line="240" w:lineRule="auto"/>
        <w:jc w:val="both"/>
        <w:rPr>
          <w:i/>
          <w:lang w:val="en-US"/>
        </w:rPr>
      </w:pPr>
      <w:r w:rsidRPr="00EC1773">
        <w:rPr>
          <w:b/>
          <w:lang w:val="en-US"/>
        </w:rPr>
        <w:t>2.</w:t>
      </w:r>
      <w:r w:rsidR="00EC1773" w:rsidRPr="00EC1773">
        <w:rPr>
          <w:b/>
          <w:lang w:val="en-US"/>
        </w:rPr>
        <w:t xml:space="preserve">   </w:t>
      </w:r>
      <w:r w:rsidR="00EC1773">
        <w:rPr>
          <w:b/>
          <w:lang w:val="en-US"/>
        </w:rPr>
        <w:t xml:space="preserve"> </w:t>
      </w:r>
      <w:proofErr w:type="gramStart"/>
      <w:r w:rsidR="00EC1773" w:rsidRPr="00EC1773">
        <w:rPr>
          <w:i/>
          <w:lang w:val="en-US"/>
        </w:rPr>
        <w:t>b</w:t>
      </w:r>
      <w:proofErr w:type="gramEnd"/>
      <w:r w:rsidR="00EC1773" w:rsidRPr="00EC1773">
        <w:rPr>
          <w:i/>
          <w:lang w:val="en-US"/>
        </w:rPr>
        <w:t>)</w:t>
      </w:r>
      <w:r w:rsidR="005C2F6F">
        <w:rPr>
          <w:i/>
          <w:lang w:val="en-US"/>
        </w:rPr>
        <w:t xml:space="preserve"> </w:t>
      </w:r>
    </w:p>
    <w:p w:rsidR="007321C1" w:rsidRPr="00EC1773" w:rsidRDefault="007321C1" w:rsidP="007321C1">
      <w:pPr>
        <w:spacing w:after="120" w:line="240" w:lineRule="auto"/>
        <w:jc w:val="both"/>
        <w:rPr>
          <w:i/>
          <w:lang w:val="en-US"/>
        </w:rPr>
      </w:pPr>
      <w:r w:rsidRPr="00EC1773">
        <w:rPr>
          <w:b/>
          <w:lang w:val="en-US"/>
        </w:rPr>
        <w:t>3.</w:t>
      </w:r>
      <w:r w:rsidR="00EC1773" w:rsidRPr="00EC1773">
        <w:rPr>
          <w:b/>
          <w:lang w:val="en-US"/>
        </w:rPr>
        <w:t xml:space="preserve">   </w:t>
      </w:r>
      <w:r w:rsidR="00EC1773">
        <w:rPr>
          <w:b/>
          <w:lang w:val="en-US"/>
        </w:rPr>
        <w:t xml:space="preserve"> </w:t>
      </w:r>
      <w:proofErr w:type="gramStart"/>
      <w:r w:rsidR="00EC1773" w:rsidRPr="00EC1773">
        <w:rPr>
          <w:i/>
          <w:lang w:val="en-US"/>
        </w:rPr>
        <w:t>d</w:t>
      </w:r>
      <w:proofErr w:type="gramEnd"/>
      <w:r w:rsidR="00EC1773" w:rsidRPr="00EC1773">
        <w:rPr>
          <w:i/>
          <w:lang w:val="en-US"/>
        </w:rPr>
        <w:t>)</w:t>
      </w:r>
    </w:p>
    <w:p w:rsidR="00EC1773" w:rsidRPr="00EC1773" w:rsidRDefault="00EC1773" w:rsidP="00EC1773">
      <w:pPr>
        <w:spacing w:after="120" w:line="240" w:lineRule="auto"/>
        <w:jc w:val="both"/>
        <w:rPr>
          <w:b/>
          <w:lang w:val="en-US"/>
        </w:rPr>
      </w:pPr>
      <w:r w:rsidRPr="00EC1773">
        <w:rPr>
          <w:b/>
          <w:lang w:val="en-US"/>
        </w:rPr>
        <w:t xml:space="preserve">4.  </w:t>
      </w:r>
      <w:r>
        <w:rPr>
          <w:b/>
          <w:lang w:val="en-US"/>
        </w:rPr>
        <w:t xml:space="preserve">  </w:t>
      </w:r>
      <w:proofErr w:type="gramStart"/>
      <w:r w:rsidRPr="00EC1773">
        <w:rPr>
          <w:i/>
          <w:lang w:val="en-US"/>
        </w:rPr>
        <w:t>b</w:t>
      </w:r>
      <w:proofErr w:type="gramEnd"/>
      <w:r w:rsidRPr="00EC1773">
        <w:rPr>
          <w:i/>
          <w:lang w:val="en-US"/>
        </w:rPr>
        <w:t>)</w:t>
      </w:r>
      <w:r w:rsidRPr="00EC1773">
        <w:rPr>
          <w:b/>
          <w:lang w:val="en-US"/>
        </w:rPr>
        <w:t xml:space="preserve">                </w:t>
      </w:r>
    </w:p>
    <w:p w:rsidR="00EC1773" w:rsidRPr="00EC1773" w:rsidRDefault="00EC1773" w:rsidP="00EC1773">
      <w:pPr>
        <w:spacing w:after="120" w:line="240" w:lineRule="auto"/>
        <w:jc w:val="both"/>
        <w:rPr>
          <w:b/>
          <w:lang w:val="en-US"/>
        </w:rPr>
      </w:pPr>
      <w:r w:rsidRPr="00EC1773">
        <w:rPr>
          <w:b/>
          <w:lang w:val="en-US"/>
        </w:rPr>
        <w:t xml:space="preserve">5.  </w:t>
      </w:r>
      <w:r>
        <w:rPr>
          <w:b/>
          <w:lang w:val="en-US"/>
        </w:rPr>
        <w:t xml:space="preserve">  </w:t>
      </w:r>
      <w:proofErr w:type="gramStart"/>
      <w:r w:rsidRPr="00EC1773">
        <w:rPr>
          <w:i/>
          <w:lang w:val="en-US"/>
        </w:rPr>
        <w:t>a</w:t>
      </w:r>
      <w:proofErr w:type="gramEnd"/>
      <w:r w:rsidRPr="00EC1773">
        <w:rPr>
          <w:i/>
          <w:lang w:val="en-US"/>
        </w:rPr>
        <w:t>)</w:t>
      </w:r>
      <w:r w:rsidRPr="00EC1773">
        <w:rPr>
          <w:b/>
          <w:lang w:val="en-US"/>
        </w:rPr>
        <w:t xml:space="preserve">                </w:t>
      </w:r>
    </w:p>
    <w:p w:rsidR="007321C1" w:rsidRPr="00EC1773" w:rsidRDefault="00EC1773" w:rsidP="00EC1773">
      <w:pPr>
        <w:spacing w:after="120" w:line="240" w:lineRule="auto"/>
        <w:jc w:val="both"/>
        <w:rPr>
          <w:b/>
          <w:lang w:val="en-US"/>
        </w:rPr>
      </w:pPr>
      <w:r w:rsidRPr="00EC1773">
        <w:rPr>
          <w:b/>
          <w:lang w:val="en-US"/>
        </w:rPr>
        <w:t xml:space="preserve">6.  </w:t>
      </w:r>
      <w:r>
        <w:rPr>
          <w:b/>
          <w:lang w:val="en-US"/>
        </w:rPr>
        <w:t xml:space="preserve">  </w:t>
      </w:r>
      <w:proofErr w:type="gramStart"/>
      <w:r w:rsidRPr="00EC1773">
        <w:rPr>
          <w:i/>
          <w:lang w:val="en-US"/>
        </w:rPr>
        <w:t>b</w:t>
      </w:r>
      <w:proofErr w:type="gramEnd"/>
      <w:r w:rsidRPr="00EC1773">
        <w:rPr>
          <w:i/>
          <w:lang w:val="en-US"/>
        </w:rPr>
        <w:t>)</w:t>
      </w:r>
      <w:r w:rsidRPr="00EC1773">
        <w:rPr>
          <w:b/>
          <w:lang w:val="en-US"/>
        </w:rPr>
        <w:t xml:space="preserve">                </w:t>
      </w:r>
    </w:p>
    <w:p w:rsidR="007321C1" w:rsidRPr="00EC1773" w:rsidRDefault="00EC1773" w:rsidP="007321C1">
      <w:pPr>
        <w:spacing w:after="120" w:line="240" w:lineRule="auto"/>
        <w:jc w:val="both"/>
        <w:rPr>
          <w:b/>
          <w:lang w:val="en-US"/>
        </w:rPr>
      </w:pPr>
      <w:r w:rsidRPr="00EC1773">
        <w:rPr>
          <w:b/>
          <w:lang w:val="en-US"/>
        </w:rPr>
        <w:t xml:space="preserve">7.  </w:t>
      </w:r>
      <w:r>
        <w:rPr>
          <w:b/>
          <w:lang w:val="en-US"/>
        </w:rPr>
        <w:t xml:space="preserve">  </w:t>
      </w:r>
      <w:proofErr w:type="gramStart"/>
      <w:r w:rsidRPr="00EC1773">
        <w:rPr>
          <w:i/>
          <w:lang w:val="en-US"/>
        </w:rPr>
        <w:t>d</w:t>
      </w:r>
      <w:proofErr w:type="gramEnd"/>
      <w:r w:rsidRPr="00EC1773">
        <w:rPr>
          <w:i/>
          <w:lang w:val="en-US"/>
        </w:rPr>
        <w:t>)</w:t>
      </w:r>
      <w:r w:rsidRPr="00EC1773">
        <w:rPr>
          <w:b/>
          <w:lang w:val="en-US"/>
        </w:rPr>
        <w:t xml:space="preserve">             </w:t>
      </w:r>
    </w:p>
    <w:p w:rsidR="00EC1773" w:rsidRPr="00EC1773" w:rsidRDefault="00EC1773" w:rsidP="007321C1">
      <w:pPr>
        <w:spacing w:after="120" w:line="240" w:lineRule="auto"/>
        <w:jc w:val="both"/>
        <w:rPr>
          <w:b/>
          <w:lang w:val="en-US"/>
        </w:rPr>
      </w:pPr>
      <w:r w:rsidRPr="00EC1773">
        <w:rPr>
          <w:b/>
          <w:lang w:val="en-US"/>
        </w:rPr>
        <w:t xml:space="preserve">8.  </w:t>
      </w:r>
      <w:r>
        <w:rPr>
          <w:b/>
          <w:lang w:val="en-US"/>
        </w:rPr>
        <w:t xml:space="preserve">  </w:t>
      </w:r>
      <w:proofErr w:type="gramStart"/>
      <w:r w:rsidRPr="00EC1773">
        <w:rPr>
          <w:i/>
          <w:lang w:val="en-US"/>
        </w:rPr>
        <w:t>d</w:t>
      </w:r>
      <w:proofErr w:type="gramEnd"/>
      <w:r w:rsidRPr="00EC1773">
        <w:rPr>
          <w:i/>
          <w:lang w:val="en-US"/>
        </w:rPr>
        <w:t>)</w:t>
      </w:r>
      <w:r w:rsidRPr="00EC1773">
        <w:rPr>
          <w:b/>
          <w:lang w:val="en-US"/>
        </w:rPr>
        <w:t xml:space="preserve">             </w:t>
      </w:r>
    </w:p>
    <w:p w:rsidR="00EC1773" w:rsidRPr="008B7177" w:rsidRDefault="00EC1773" w:rsidP="007321C1">
      <w:pPr>
        <w:spacing w:after="120" w:line="240" w:lineRule="auto"/>
        <w:jc w:val="both"/>
        <w:rPr>
          <w:b/>
          <w:lang w:val="en-US"/>
        </w:rPr>
      </w:pPr>
      <w:r w:rsidRPr="008B7177">
        <w:rPr>
          <w:b/>
          <w:lang w:val="en-US"/>
        </w:rPr>
        <w:t xml:space="preserve">9.    </w:t>
      </w:r>
      <w:proofErr w:type="gramStart"/>
      <w:r w:rsidRPr="008B7177">
        <w:rPr>
          <w:i/>
          <w:lang w:val="en-US"/>
        </w:rPr>
        <w:t>a</w:t>
      </w:r>
      <w:proofErr w:type="gramEnd"/>
      <w:r w:rsidRPr="008B7177">
        <w:rPr>
          <w:i/>
          <w:lang w:val="en-US"/>
        </w:rPr>
        <w:t>)</w:t>
      </w:r>
      <w:r w:rsidRPr="008B7177">
        <w:rPr>
          <w:b/>
          <w:lang w:val="en-US"/>
        </w:rPr>
        <w:t xml:space="preserve">             </w:t>
      </w:r>
    </w:p>
    <w:p w:rsidR="00EC1773" w:rsidRPr="00E70B27" w:rsidRDefault="00EC1773" w:rsidP="00EC1773">
      <w:pPr>
        <w:spacing w:after="120" w:line="240" w:lineRule="auto"/>
        <w:jc w:val="both"/>
        <w:rPr>
          <w:i/>
        </w:rPr>
      </w:pPr>
      <w:r w:rsidRPr="00E70B27">
        <w:rPr>
          <w:b/>
        </w:rPr>
        <w:t xml:space="preserve">10.  </w:t>
      </w:r>
      <w:r w:rsidRPr="00E70B27">
        <w:rPr>
          <w:i/>
        </w:rPr>
        <w:t>b)</w:t>
      </w:r>
    </w:p>
    <w:p w:rsidR="007321C1" w:rsidRPr="00EC1773" w:rsidRDefault="007321C1" w:rsidP="007321C1">
      <w:pPr>
        <w:spacing w:after="120" w:line="240" w:lineRule="auto"/>
        <w:jc w:val="both"/>
        <w:rPr>
          <w:b/>
        </w:rPr>
      </w:pPr>
      <w:r w:rsidRPr="00EC1773">
        <w:rPr>
          <w:b/>
        </w:rPr>
        <w:t>11.</w:t>
      </w:r>
      <w:r w:rsidR="00EC1773" w:rsidRPr="00EC1773">
        <w:rPr>
          <w:b/>
        </w:rPr>
        <w:t xml:space="preserve"> </w:t>
      </w:r>
      <w:r w:rsidR="00EC1773">
        <w:rPr>
          <w:b/>
        </w:rPr>
        <w:t xml:space="preserve"> </w:t>
      </w:r>
      <w:r w:rsidR="00EC1773" w:rsidRPr="00EC1773">
        <w:rPr>
          <w:i/>
        </w:rPr>
        <w:t>b)</w:t>
      </w:r>
    </w:p>
    <w:p w:rsidR="007321C1" w:rsidRPr="00EC1773" w:rsidRDefault="007321C1" w:rsidP="007321C1">
      <w:pPr>
        <w:spacing w:after="120" w:line="240" w:lineRule="auto"/>
        <w:jc w:val="both"/>
        <w:rPr>
          <w:b/>
        </w:rPr>
      </w:pPr>
      <w:r w:rsidRPr="00EC1773">
        <w:rPr>
          <w:b/>
        </w:rPr>
        <w:t>12.</w:t>
      </w:r>
      <w:r w:rsidR="00EC1773" w:rsidRPr="00EC1773">
        <w:rPr>
          <w:b/>
        </w:rPr>
        <w:t xml:space="preserve"> </w:t>
      </w:r>
      <w:r w:rsidR="00EC1773">
        <w:rPr>
          <w:b/>
        </w:rPr>
        <w:t xml:space="preserve"> </w:t>
      </w:r>
      <w:r w:rsidR="00EC1773" w:rsidRPr="00EC1773">
        <w:rPr>
          <w:i/>
        </w:rPr>
        <w:t>a)</w:t>
      </w:r>
    </w:p>
    <w:p w:rsidR="007321C1" w:rsidRPr="00EC1773" w:rsidRDefault="007321C1" w:rsidP="005C4EF1">
      <w:pPr>
        <w:jc w:val="both"/>
      </w:pPr>
    </w:p>
    <w:p w:rsidR="00911A6A" w:rsidRPr="003E07D8" w:rsidRDefault="00911A6A" w:rsidP="00911A6A">
      <w:pPr>
        <w:rPr>
          <w:b/>
          <w:sz w:val="36"/>
          <w:szCs w:val="36"/>
        </w:rPr>
      </w:pPr>
      <w:r w:rsidRPr="003E07D8">
        <w:rPr>
          <w:b/>
          <w:sz w:val="36"/>
          <w:szCs w:val="36"/>
        </w:rPr>
        <w:t>SOLUCIÓN A</w:t>
      </w:r>
      <w:r>
        <w:rPr>
          <w:b/>
          <w:sz w:val="36"/>
          <w:szCs w:val="36"/>
        </w:rPr>
        <w:t xml:space="preserve"> LAS ACTIVIDADES FINALES</w:t>
      </w:r>
    </w:p>
    <w:p w:rsidR="00434743" w:rsidRPr="00911A6A" w:rsidRDefault="00434743" w:rsidP="00434743">
      <w:pPr>
        <w:jc w:val="both"/>
        <w:rPr>
          <w:b/>
          <w:sz w:val="28"/>
          <w:szCs w:val="28"/>
        </w:rPr>
      </w:pPr>
      <w:r w:rsidRPr="00911A6A">
        <w:rPr>
          <w:b/>
          <w:sz w:val="28"/>
          <w:szCs w:val="28"/>
        </w:rPr>
        <w:t>Teoría</w:t>
      </w:r>
    </w:p>
    <w:p w:rsidR="008E5F00" w:rsidRPr="00682D62" w:rsidRDefault="008E5F00" w:rsidP="00434743">
      <w:pPr>
        <w:pStyle w:val="ListParagraph"/>
        <w:numPr>
          <w:ilvl w:val="0"/>
          <w:numId w:val="15"/>
        </w:numPr>
        <w:jc w:val="both"/>
        <w:rPr>
          <w:b/>
        </w:rPr>
      </w:pPr>
      <w:r w:rsidRPr="00682D62">
        <w:rPr>
          <w:b/>
        </w:rPr>
        <w:t>En la antigüedad el oro o la plata tenían valor en sí mismo además de funcionar como dinero. Posteriormente el papel moneda funcionó como una especie de resguardo canjeable de oro o plata previamente depositado. En la actualidad</w:t>
      </w:r>
    </w:p>
    <w:p w:rsidR="008E5F00" w:rsidRPr="00682D62" w:rsidRDefault="008E5F00" w:rsidP="008E5F00">
      <w:pPr>
        <w:pStyle w:val="ListParagraph"/>
        <w:numPr>
          <w:ilvl w:val="0"/>
          <w:numId w:val="4"/>
        </w:numPr>
        <w:jc w:val="both"/>
        <w:rPr>
          <w:b/>
        </w:rPr>
      </w:pPr>
      <w:r w:rsidRPr="00682D62">
        <w:rPr>
          <w:b/>
        </w:rPr>
        <w:t>¿Qué valor en sí mismo tiene el dinero en la actualidad?</w:t>
      </w:r>
    </w:p>
    <w:p w:rsidR="008E5F00" w:rsidRPr="00682D62" w:rsidRDefault="008E5F00" w:rsidP="008E5F00">
      <w:pPr>
        <w:pStyle w:val="ListParagraph"/>
        <w:numPr>
          <w:ilvl w:val="0"/>
          <w:numId w:val="4"/>
        </w:numPr>
        <w:jc w:val="both"/>
        <w:rPr>
          <w:b/>
        </w:rPr>
      </w:pPr>
      <w:r w:rsidRPr="00682D62">
        <w:rPr>
          <w:b/>
        </w:rPr>
        <w:t>¿Por qué aceptamos un dinero que no tiene ningún valor en sí mismo?</w:t>
      </w:r>
    </w:p>
    <w:p w:rsidR="008E5F00" w:rsidRPr="00682D62" w:rsidRDefault="008E5F00" w:rsidP="008E5F00">
      <w:pPr>
        <w:pStyle w:val="ListParagraph"/>
        <w:numPr>
          <w:ilvl w:val="0"/>
          <w:numId w:val="4"/>
        </w:numPr>
        <w:jc w:val="both"/>
        <w:rPr>
          <w:b/>
        </w:rPr>
      </w:pPr>
      <w:r w:rsidRPr="00682D62">
        <w:rPr>
          <w:b/>
        </w:rPr>
        <w:t xml:space="preserve">¿Cuál es la </w:t>
      </w:r>
      <w:r w:rsidR="00A66B59" w:rsidRPr="00682D62">
        <w:rPr>
          <w:b/>
        </w:rPr>
        <w:t>función principal</w:t>
      </w:r>
      <w:r w:rsidRPr="00682D62">
        <w:rPr>
          <w:b/>
        </w:rPr>
        <w:t xml:space="preserve"> del dinero?</w:t>
      </w:r>
    </w:p>
    <w:p w:rsidR="008E5F00" w:rsidRDefault="008E5F00" w:rsidP="008E5F00">
      <w:pPr>
        <w:pStyle w:val="ListParagraph"/>
        <w:ind w:left="1080"/>
        <w:jc w:val="both"/>
      </w:pPr>
    </w:p>
    <w:p w:rsidR="00A66B59" w:rsidRDefault="00A66B59" w:rsidP="00A66B59">
      <w:pPr>
        <w:pStyle w:val="ListParagraph"/>
        <w:numPr>
          <w:ilvl w:val="0"/>
          <w:numId w:val="19"/>
        </w:numPr>
        <w:jc w:val="both"/>
      </w:pPr>
      <w:r>
        <w:t>En la actualidad el dinero no tiene ningún valor en sí mismo</w:t>
      </w:r>
    </w:p>
    <w:p w:rsidR="00A66B59" w:rsidRDefault="00A66B59" w:rsidP="00A66B59">
      <w:pPr>
        <w:pStyle w:val="ListParagraph"/>
        <w:numPr>
          <w:ilvl w:val="0"/>
          <w:numId w:val="19"/>
        </w:numPr>
        <w:jc w:val="both"/>
      </w:pPr>
      <w:r>
        <w:t>Aceptamos dinero sin valor en sí mismo porque tenemos la confianza de que todo el mundo lo aceptará.</w:t>
      </w:r>
    </w:p>
    <w:p w:rsidR="00A66B59" w:rsidRDefault="00A66B59" w:rsidP="00A66B59">
      <w:pPr>
        <w:pStyle w:val="ListParagraph"/>
        <w:numPr>
          <w:ilvl w:val="0"/>
          <w:numId w:val="19"/>
        </w:numPr>
        <w:jc w:val="both"/>
      </w:pPr>
      <w:r>
        <w:lastRenderedPageBreak/>
        <w:t>En la actualidad la función principal del dinero es la de ser utilizado como medio de cambio.</w:t>
      </w:r>
    </w:p>
    <w:p w:rsidR="00A66B59" w:rsidRDefault="00A66B59" w:rsidP="008E5F00">
      <w:pPr>
        <w:pStyle w:val="ListParagraph"/>
        <w:ind w:left="1080"/>
        <w:jc w:val="both"/>
      </w:pPr>
    </w:p>
    <w:p w:rsidR="008E5F00" w:rsidRPr="00682D62" w:rsidRDefault="008E5F00" w:rsidP="00211DF4">
      <w:pPr>
        <w:pStyle w:val="ListParagraph"/>
        <w:numPr>
          <w:ilvl w:val="0"/>
          <w:numId w:val="15"/>
        </w:numPr>
        <w:jc w:val="both"/>
        <w:rPr>
          <w:b/>
        </w:rPr>
      </w:pPr>
      <w:r w:rsidRPr="00682D62">
        <w:rPr>
          <w:b/>
        </w:rPr>
        <w:t>¿En qué se diferencian el dinero legal del bancario?</w:t>
      </w:r>
    </w:p>
    <w:p w:rsidR="00A66B59" w:rsidRPr="008E5F00" w:rsidRDefault="00A66B59" w:rsidP="00682D62">
      <w:pPr>
        <w:ind w:left="360"/>
        <w:jc w:val="both"/>
      </w:pPr>
      <w:r>
        <w:t>El dinero legal se diferencia del bancario en que este último solo existe virtualmente. Al depositar el dinero en el banco este desaparece físicamente y renace como dinero bancario.</w:t>
      </w:r>
    </w:p>
    <w:p w:rsidR="00C945DE" w:rsidRPr="00682D62" w:rsidRDefault="00C945DE" w:rsidP="00211DF4">
      <w:pPr>
        <w:pStyle w:val="ListParagraph"/>
        <w:numPr>
          <w:ilvl w:val="0"/>
          <w:numId w:val="15"/>
        </w:numPr>
        <w:rPr>
          <w:b/>
        </w:rPr>
      </w:pPr>
      <w:r w:rsidRPr="00682D62">
        <w:rPr>
          <w:b/>
        </w:rPr>
        <w:t xml:space="preserve">¿En qué se diferencian las cuentas corrientes y las de ahorro? </w:t>
      </w:r>
    </w:p>
    <w:p w:rsidR="00A66B59" w:rsidRDefault="00A66B59" w:rsidP="00682D62">
      <w:pPr>
        <w:ind w:left="360"/>
      </w:pPr>
      <w:r>
        <w:t xml:space="preserve">La principal diferencia entre cuentas corrientes y las de ahorro es que las primeras se </w:t>
      </w:r>
      <w:proofErr w:type="gramStart"/>
      <w:r>
        <w:t>puede</w:t>
      </w:r>
      <w:proofErr w:type="gramEnd"/>
      <w:r>
        <w:t xml:space="preserve"> disponer del dinero mediante cheques mientras que en la cuenta de ahorro se utiliza la libreta de ahorro.</w:t>
      </w:r>
    </w:p>
    <w:p w:rsidR="001676DD" w:rsidRPr="00682D62" w:rsidRDefault="001676DD" w:rsidP="001676DD">
      <w:pPr>
        <w:pStyle w:val="ListParagraph"/>
        <w:numPr>
          <w:ilvl w:val="0"/>
          <w:numId w:val="15"/>
        </w:numPr>
        <w:rPr>
          <w:b/>
        </w:rPr>
      </w:pPr>
      <w:r w:rsidRPr="00682D62">
        <w:rPr>
          <w:b/>
        </w:rPr>
        <w:t>¿Cuáles son las características de las libretas para jóvenes?</w:t>
      </w:r>
    </w:p>
    <w:p w:rsidR="00391CB6" w:rsidRDefault="00391CB6" w:rsidP="00682D62">
      <w:pPr>
        <w:ind w:left="360"/>
      </w:pPr>
      <w:r>
        <w:t xml:space="preserve">Las libretas para jóvenes están libres de comisiones y con incentivos tales como actividades, sorteos y regalos. Los titulares pueden ser desde recién nacidos hasta </w:t>
      </w:r>
      <w:proofErr w:type="gramStart"/>
      <w:r>
        <w:t>una</w:t>
      </w:r>
      <w:proofErr w:type="gramEnd"/>
      <w:r>
        <w:t xml:space="preserve"> límite en torno a los 25 años.</w:t>
      </w:r>
    </w:p>
    <w:p w:rsidR="00211DF4" w:rsidRPr="00682D62" w:rsidRDefault="00585FFB" w:rsidP="00211DF4">
      <w:pPr>
        <w:pStyle w:val="ListParagraph"/>
        <w:numPr>
          <w:ilvl w:val="0"/>
          <w:numId w:val="15"/>
        </w:numPr>
        <w:rPr>
          <w:b/>
        </w:rPr>
      </w:pPr>
      <w:r w:rsidRPr="00682D62">
        <w:rPr>
          <w:b/>
        </w:rPr>
        <w:t>¿Por qué se penaliza a quienes disponen antes de tiempo del dinero depositado en imposiciones a plazo fijo?</w:t>
      </w:r>
    </w:p>
    <w:p w:rsidR="00A66B59" w:rsidRDefault="00A66B59" w:rsidP="00682D62">
      <w:pPr>
        <w:ind w:left="360"/>
      </w:pPr>
      <w:r>
        <w:t xml:space="preserve">Se penaliza a quienes disponen antes de tiempo del dinero </w:t>
      </w:r>
      <w:proofErr w:type="gramStart"/>
      <w:r>
        <w:t>depositada</w:t>
      </w:r>
      <w:proofErr w:type="gramEnd"/>
      <w:r>
        <w:t xml:space="preserve"> en i</w:t>
      </w:r>
      <w:r w:rsidR="00613B77">
        <w:t>mposiciones a plazo fijo por no haber cumplido el compromiso de permanencia pactado.</w:t>
      </w:r>
    </w:p>
    <w:p w:rsidR="00682D62" w:rsidRPr="00682D62" w:rsidRDefault="00682D62" w:rsidP="00682D62">
      <w:pPr>
        <w:pStyle w:val="ListParagraph"/>
        <w:numPr>
          <w:ilvl w:val="0"/>
          <w:numId w:val="15"/>
        </w:numPr>
        <w:rPr>
          <w:b/>
        </w:rPr>
      </w:pPr>
      <w:r w:rsidRPr="00682D62">
        <w:rPr>
          <w:b/>
        </w:rPr>
        <w:t>6. Relaciona en tu cuaderno cada una de estas características con un depósito a la vista o un depósito a plazo fijo.</w:t>
      </w:r>
    </w:p>
    <w:p w:rsidR="00682D62" w:rsidRPr="00682D62" w:rsidRDefault="00682D62" w:rsidP="00682D62">
      <w:pPr>
        <w:pStyle w:val="ListParagraph"/>
        <w:ind w:left="360"/>
        <w:rPr>
          <w:b/>
        </w:rPr>
      </w:pPr>
      <w:proofErr w:type="gramStart"/>
      <w:r w:rsidRPr="00682D62">
        <w:rPr>
          <w:b/>
        </w:rPr>
        <w:t>a )</w:t>
      </w:r>
      <w:proofErr w:type="gramEnd"/>
      <w:r w:rsidRPr="00682D62">
        <w:rPr>
          <w:b/>
        </w:rPr>
        <w:t xml:space="preserve"> Se puede disponer de dinero mediante cheques o libretas de ahorro.</w:t>
      </w:r>
    </w:p>
    <w:p w:rsidR="00682D62" w:rsidRPr="00682D62" w:rsidRDefault="00682D62" w:rsidP="00682D62">
      <w:pPr>
        <w:pStyle w:val="ListParagraph"/>
        <w:ind w:left="360"/>
        <w:rPr>
          <w:b/>
        </w:rPr>
      </w:pPr>
      <w:proofErr w:type="gramStart"/>
      <w:r w:rsidRPr="00682D62">
        <w:rPr>
          <w:b/>
        </w:rPr>
        <w:t>b )</w:t>
      </w:r>
      <w:proofErr w:type="gramEnd"/>
      <w:r w:rsidRPr="00682D62">
        <w:rPr>
          <w:b/>
        </w:rPr>
        <w:t xml:space="preserve"> Existe una penalización por disponer del dinero antes del tiempo pactado.</w:t>
      </w:r>
    </w:p>
    <w:p w:rsidR="00682D62" w:rsidRPr="00682D62" w:rsidRDefault="00682D62" w:rsidP="00682D62">
      <w:pPr>
        <w:pStyle w:val="ListParagraph"/>
        <w:ind w:left="360"/>
        <w:rPr>
          <w:b/>
        </w:rPr>
      </w:pPr>
      <w:proofErr w:type="gramStart"/>
      <w:r w:rsidRPr="00682D62">
        <w:rPr>
          <w:b/>
        </w:rPr>
        <w:t>c )</w:t>
      </w:r>
      <w:proofErr w:type="gramEnd"/>
      <w:r w:rsidRPr="00682D62">
        <w:rPr>
          <w:b/>
        </w:rPr>
        <w:t xml:space="preserve"> Existe una variedad sin comisiones para menores de 25 años.</w:t>
      </w:r>
    </w:p>
    <w:p w:rsidR="00682D62" w:rsidRPr="00682D62" w:rsidRDefault="00682D62" w:rsidP="00682D62">
      <w:pPr>
        <w:pStyle w:val="ListParagraph"/>
        <w:ind w:left="360"/>
        <w:rPr>
          <w:b/>
        </w:rPr>
      </w:pPr>
      <w:proofErr w:type="gramStart"/>
      <w:r w:rsidRPr="00682D62">
        <w:rPr>
          <w:b/>
        </w:rPr>
        <w:t>d )</w:t>
      </w:r>
      <w:proofErr w:type="gramEnd"/>
      <w:r w:rsidRPr="00682D62">
        <w:rPr>
          <w:b/>
        </w:rPr>
        <w:t xml:space="preserve"> No funciona como «soporte operativo» de las operaciones bancarias.</w:t>
      </w:r>
    </w:p>
    <w:p w:rsidR="00682D62" w:rsidRPr="00682D62" w:rsidRDefault="00682D62" w:rsidP="00682D62">
      <w:pPr>
        <w:pStyle w:val="ListParagraph"/>
        <w:ind w:left="360"/>
        <w:rPr>
          <w:b/>
        </w:rPr>
      </w:pPr>
      <w:proofErr w:type="gramStart"/>
      <w:r w:rsidRPr="00682D62">
        <w:rPr>
          <w:b/>
        </w:rPr>
        <w:t>e )</w:t>
      </w:r>
      <w:proofErr w:type="gramEnd"/>
      <w:r w:rsidRPr="00682D62">
        <w:rPr>
          <w:b/>
        </w:rPr>
        <w:t xml:space="preserve"> Es posible la retirada de dinero desde cajeros automáticos.</w:t>
      </w:r>
    </w:p>
    <w:p w:rsidR="00682D62" w:rsidRPr="00682D62" w:rsidRDefault="00682D62" w:rsidP="00682D62">
      <w:pPr>
        <w:pStyle w:val="ListParagraph"/>
        <w:ind w:left="360"/>
        <w:rPr>
          <w:b/>
        </w:rPr>
      </w:pPr>
      <w:proofErr w:type="gramStart"/>
      <w:r w:rsidRPr="00682D62">
        <w:rPr>
          <w:b/>
        </w:rPr>
        <w:t>f )</w:t>
      </w:r>
      <w:proofErr w:type="gramEnd"/>
      <w:r w:rsidRPr="00682D62">
        <w:rPr>
          <w:b/>
        </w:rPr>
        <w:t xml:space="preserve"> Son las cuentas bancarias que generan más intereses.</w:t>
      </w:r>
    </w:p>
    <w:p w:rsidR="00682D62" w:rsidRDefault="00682D62" w:rsidP="00682D62">
      <w:pPr>
        <w:autoSpaceDE w:val="0"/>
        <w:autoSpaceDN w:val="0"/>
        <w:adjustRightInd w:val="0"/>
        <w:spacing w:after="0" w:line="240" w:lineRule="auto"/>
        <w:ind w:firstLine="360"/>
        <w:rPr>
          <w:b/>
          <w:color w:val="FF0000"/>
        </w:rPr>
      </w:pPr>
      <w:r w:rsidRPr="007321C1">
        <w:rPr>
          <w:b/>
          <w:color w:val="FF0000"/>
        </w:rPr>
        <w:t>Falta solución</w:t>
      </w:r>
    </w:p>
    <w:p w:rsidR="00682D62" w:rsidRPr="00682D62" w:rsidRDefault="00682D62" w:rsidP="00682D62">
      <w:pPr>
        <w:autoSpaceDE w:val="0"/>
        <w:autoSpaceDN w:val="0"/>
        <w:adjustRightInd w:val="0"/>
        <w:spacing w:after="0" w:line="240" w:lineRule="auto"/>
        <w:rPr>
          <w:rFonts w:ascii="Neutraface2Text-Book" w:hAnsi="Neutraface2Text-Book" w:cs="Neutraface2Text-Book"/>
          <w:sz w:val="24"/>
          <w:szCs w:val="24"/>
        </w:rPr>
      </w:pPr>
    </w:p>
    <w:p w:rsidR="00211DF4" w:rsidRPr="00682D62" w:rsidRDefault="00682D62" w:rsidP="00211DF4">
      <w:pPr>
        <w:pStyle w:val="ListParagraph"/>
        <w:numPr>
          <w:ilvl w:val="0"/>
          <w:numId w:val="15"/>
        </w:numPr>
        <w:rPr>
          <w:b/>
        </w:rPr>
      </w:pPr>
      <w:r w:rsidRPr="00682D62">
        <w:rPr>
          <w:b/>
        </w:rPr>
        <w:t>¿A</w:t>
      </w:r>
      <w:r w:rsidR="00211DF4" w:rsidRPr="00682D62">
        <w:rPr>
          <w:b/>
        </w:rPr>
        <w:t xml:space="preserve"> qué se le llama letra pequeña</w:t>
      </w:r>
      <w:r w:rsidRPr="00682D62">
        <w:rPr>
          <w:b/>
        </w:rPr>
        <w:t xml:space="preserve"> en los contratos bancarios</w:t>
      </w:r>
      <w:r w:rsidR="00211DF4" w:rsidRPr="00682D62">
        <w:rPr>
          <w:b/>
        </w:rPr>
        <w:t>? ¿Por qué es una parte importante de los contratos que no podemos dejar de leer?</w:t>
      </w:r>
    </w:p>
    <w:p w:rsidR="00613B77" w:rsidRDefault="00613B77" w:rsidP="00682D62">
      <w:pPr>
        <w:ind w:left="360"/>
      </w:pPr>
      <w:r>
        <w:t xml:space="preserve">La letra pequeña es como se denomina popularmente a las cláusulas en cuerpo de letra más pequeño. Es importante leer también esta parte de los contratos porque las estipulaciones que contemplan, a pesar de tener de figurar en un cuerpo de letra más pequeño, son igual de importantes que las demás. </w:t>
      </w:r>
    </w:p>
    <w:p w:rsidR="00211DF4" w:rsidRPr="00682D62" w:rsidRDefault="00211DF4" w:rsidP="00211DF4">
      <w:pPr>
        <w:pStyle w:val="Sinespaciado2"/>
        <w:numPr>
          <w:ilvl w:val="0"/>
          <w:numId w:val="15"/>
        </w:numPr>
        <w:rPr>
          <w:b/>
        </w:rPr>
      </w:pPr>
      <w:r w:rsidRPr="00682D62">
        <w:rPr>
          <w:b/>
        </w:rPr>
        <w:t>¿Cuáles son los factores clave a la hora de contratar una cuenta bancaria?</w:t>
      </w:r>
    </w:p>
    <w:p w:rsidR="00613B77" w:rsidRDefault="00613B77" w:rsidP="00613B77">
      <w:pPr>
        <w:pStyle w:val="Sinespaciado2"/>
      </w:pPr>
    </w:p>
    <w:p w:rsidR="00613B77" w:rsidRDefault="008F7478" w:rsidP="00682D62">
      <w:pPr>
        <w:pStyle w:val="Sinespaciado2"/>
        <w:ind w:firstLine="360"/>
      </w:pPr>
      <w:r>
        <w:t>Ver tabla 7.3.</w:t>
      </w:r>
    </w:p>
    <w:p w:rsidR="00613B77" w:rsidRDefault="00613B77" w:rsidP="00613B77">
      <w:pPr>
        <w:pStyle w:val="Sinespaciado2"/>
      </w:pPr>
    </w:p>
    <w:p w:rsidR="00211DF4" w:rsidRPr="00682D62" w:rsidRDefault="00211DF4" w:rsidP="00211DF4">
      <w:pPr>
        <w:pStyle w:val="Sinespaciado2"/>
        <w:numPr>
          <w:ilvl w:val="0"/>
          <w:numId w:val="15"/>
        </w:numPr>
        <w:rPr>
          <w:b/>
        </w:rPr>
      </w:pPr>
      <w:r w:rsidRPr="00682D62">
        <w:rPr>
          <w:b/>
        </w:rPr>
        <w:t>¿Qué es lo más aconsejable antes contratar cualquier producto financiero con una entidad bancaria?</w:t>
      </w:r>
    </w:p>
    <w:p w:rsidR="008F7478" w:rsidRDefault="008F7478" w:rsidP="008F7478">
      <w:pPr>
        <w:pStyle w:val="Sinespaciado2"/>
      </w:pPr>
    </w:p>
    <w:p w:rsidR="008F7478" w:rsidRDefault="008F7478" w:rsidP="00682D62">
      <w:pPr>
        <w:pStyle w:val="Sinespaciado2"/>
        <w:ind w:left="360"/>
      </w:pPr>
      <w:r>
        <w:t>Lo recomendable es recabar información en bancos diferentes y no precipitarse en la elección. Ver tabla 7.4.</w:t>
      </w:r>
    </w:p>
    <w:p w:rsidR="008F7478" w:rsidRDefault="008F7478" w:rsidP="008F7478">
      <w:pPr>
        <w:pStyle w:val="Sinespaciado2"/>
      </w:pPr>
    </w:p>
    <w:p w:rsidR="00211DF4" w:rsidRPr="00682D62" w:rsidRDefault="00211DF4" w:rsidP="00211DF4">
      <w:pPr>
        <w:pStyle w:val="Sinespaciado2"/>
        <w:numPr>
          <w:ilvl w:val="0"/>
          <w:numId w:val="15"/>
        </w:numPr>
        <w:rPr>
          <w:b/>
        </w:rPr>
      </w:pPr>
      <w:r w:rsidRPr="00682D62">
        <w:rPr>
          <w:b/>
        </w:rPr>
        <w:t>¿Qué aspectos son negociables una vez que ya trabajamos con una entidad bancaria?</w:t>
      </w:r>
    </w:p>
    <w:p w:rsidR="008F7478" w:rsidRDefault="008F7478" w:rsidP="00682D62">
      <w:pPr>
        <w:pStyle w:val="Sinespaciado2"/>
        <w:ind w:firstLine="360"/>
      </w:pPr>
      <w:r>
        <w:t xml:space="preserve">Las condiciones en nuevas contrataciones así como la mejora de las ya existentes. </w:t>
      </w:r>
    </w:p>
    <w:p w:rsidR="008F7478" w:rsidRDefault="008F7478" w:rsidP="008F7478">
      <w:pPr>
        <w:pStyle w:val="Sinespaciado2"/>
      </w:pPr>
    </w:p>
    <w:p w:rsidR="008F7478" w:rsidRDefault="008F7478" w:rsidP="008F7478">
      <w:pPr>
        <w:pStyle w:val="Sinespaciado2"/>
      </w:pPr>
    </w:p>
    <w:p w:rsidR="00211DF4" w:rsidRPr="00682D62" w:rsidRDefault="00211DF4" w:rsidP="00211DF4">
      <w:pPr>
        <w:pStyle w:val="Sinespaciado2"/>
        <w:numPr>
          <w:ilvl w:val="0"/>
          <w:numId w:val="15"/>
        </w:numPr>
        <w:rPr>
          <w:b/>
        </w:rPr>
      </w:pPr>
      <w:r w:rsidRPr="00682D62">
        <w:rPr>
          <w:b/>
        </w:rPr>
        <w:t>¿Cuándo podemos efectuar una reclamación contra un banco ante el Banco de España?</w:t>
      </w:r>
    </w:p>
    <w:p w:rsidR="00682D62" w:rsidRDefault="00682D62" w:rsidP="00682D62">
      <w:pPr>
        <w:pStyle w:val="Sinespaciado2"/>
        <w:ind w:left="360"/>
      </w:pPr>
    </w:p>
    <w:p w:rsidR="008F7478" w:rsidRDefault="00C457E9" w:rsidP="00682D62">
      <w:pPr>
        <w:pStyle w:val="Sinespaciado2"/>
        <w:ind w:left="360"/>
      </w:pPr>
      <w:r>
        <w:t>Podemos efectuar una reclamación contra un banco ante el Banco de España si es que no estamos satisfechos con la contestación a la misma o, en todo caso, si transcurren dos meses desde la fecha que la presentamos sin que se haya resuelto.</w:t>
      </w:r>
    </w:p>
    <w:p w:rsidR="008F7478" w:rsidRDefault="008F7478" w:rsidP="008F7478">
      <w:pPr>
        <w:pStyle w:val="Sinespaciado2"/>
      </w:pPr>
    </w:p>
    <w:p w:rsidR="00211DF4" w:rsidRPr="00682D62" w:rsidRDefault="00211DF4" w:rsidP="00211DF4">
      <w:pPr>
        <w:pStyle w:val="Sinespaciado2"/>
        <w:numPr>
          <w:ilvl w:val="0"/>
          <w:numId w:val="15"/>
        </w:numPr>
        <w:rPr>
          <w:b/>
        </w:rPr>
      </w:pPr>
      <w:r w:rsidRPr="00682D62">
        <w:rPr>
          <w:b/>
        </w:rPr>
        <w:t>¿Cómo podemos obtener financiación con la tarjeta de crédito? ¿En qué consiste la llamada cuota flexible?</w:t>
      </w:r>
    </w:p>
    <w:p w:rsidR="00C457E9" w:rsidRDefault="00C457E9" w:rsidP="00682D62">
      <w:pPr>
        <w:pStyle w:val="Sinespaciado2"/>
        <w:ind w:left="360"/>
      </w:pPr>
      <w:r>
        <w:t>Podemos obtener financiación con la tarjeta de crédito de dos formas. La más habitual es la gratuita que se produce cuando aplazamos el pago de nuestras compras hasta fin de mes. Otra posibilidad es aplazar esos pagos más tiempo en cuyo caso la financiación ya no es gratuita. La cuota flexible consiste precisamente en la utilización de esta última forma de financiación decidiendo la cuantía de los distintos pagos.</w:t>
      </w:r>
    </w:p>
    <w:p w:rsidR="00C457E9" w:rsidRDefault="00C457E9" w:rsidP="00C457E9">
      <w:pPr>
        <w:pStyle w:val="Sinespaciado2"/>
      </w:pPr>
    </w:p>
    <w:p w:rsidR="00211DF4" w:rsidRPr="00682D62" w:rsidRDefault="00211DF4" w:rsidP="00211DF4">
      <w:pPr>
        <w:pStyle w:val="Sinespaciado2"/>
        <w:numPr>
          <w:ilvl w:val="0"/>
          <w:numId w:val="15"/>
        </w:numPr>
        <w:rPr>
          <w:b/>
        </w:rPr>
      </w:pPr>
      <w:r w:rsidRPr="00682D62">
        <w:rPr>
          <w:b/>
        </w:rPr>
        <w:t xml:space="preserve">¿Por qué </w:t>
      </w:r>
      <w:proofErr w:type="gramStart"/>
      <w:r w:rsidRPr="00682D62">
        <w:rPr>
          <w:b/>
        </w:rPr>
        <w:t>las tarjetas monedero</w:t>
      </w:r>
      <w:proofErr w:type="gramEnd"/>
      <w:r w:rsidRPr="00682D62">
        <w:rPr>
          <w:b/>
        </w:rPr>
        <w:t xml:space="preserve"> y las virtuales son las más seguras?</w:t>
      </w:r>
    </w:p>
    <w:p w:rsidR="00C457E9" w:rsidRDefault="00C457E9" w:rsidP="00C457E9">
      <w:pPr>
        <w:pStyle w:val="Sinespaciado2"/>
      </w:pPr>
    </w:p>
    <w:p w:rsidR="00C457E9" w:rsidRDefault="00C457E9" w:rsidP="00682D62">
      <w:pPr>
        <w:pStyle w:val="Sinespaciado2"/>
        <w:ind w:left="360"/>
      </w:pPr>
      <w:proofErr w:type="gramStart"/>
      <w:r>
        <w:t>L</w:t>
      </w:r>
      <w:r w:rsidR="00682D62">
        <w:t xml:space="preserve">as tarjetas </w:t>
      </w:r>
      <w:r>
        <w:t>monedero</w:t>
      </w:r>
      <w:proofErr w:type="gramEnd"/>
      <w:r>
        <w:t xml:space="preserve"> y las virtuales son las más seguras porque en caso de robo nadie puede superar el límite</w:t>
      </w:r>
    </w:p>
    <w:p w:rsidR="00C457E9" w:rsidRDefault="00C457E9" w:rsidP="00C457E9">
      <w:pPr>
        <w:pStyle w:val="Sinespaciado2"/>
      </w:pPr>
    </w:p>
    <w:p w:rsidR="00C457E9" w:rsidRPr="00682D62" w:rsidRDefault="00C457E9" w:rsidP="00682D62">
      <w:pPr>
        <w:pStyle w:val="Sinespaciado2"/>
        <w:ind w:left="360"/>
        <w:rPr>
          <w:b/>
        </w:rPr>
      </w:pPr>
    </w:p>
    <w:p w:rsidR="00211DF4" w:rsidRPr="00682D62" w:rsidRDefault="00211DF4" w:rsidP="00682D62">
      <w:pPr>
        <w:pStyle w:val="Sinespaciado2"/>
        <w:numPr>
          <w:ilvl w:val="0"/>
          <w:numId w:val="15"/>
        </w:numPr>
        <w:rPr>
          <w:b/>
          <w:bCs/>
        </w:rPr>
      </w:pPr>
      <w:r w:rsidRPr="00682D62">
        <w:rPr>
          <w:b/>
          <w:bCs/>
        </w:rPr>
        <w:t>Señala si las características indicadas en la columna de la izquierda constituyen una ventaja o un inconveniente para las tarjetas de débito, las de crédito o ambas:</w:t>
      </w:r>
    </w:p>
    <w:p w:rsidR="00211DF4" w:rsidRPr="00313B63" w:rsidRDefault="00211DF4" w:rsidP="00211DF4">
      <w:pPr>
        <w:pStyle w:val="NormalWeb"/>
        <w:shd w:val="clear" w:color="auto" w:fill="FFFFFF"/>
        <w:spacing w:before="0" w:beforeAutospacing="0" w:after="0" w:afterAutospacing="0" w:line="237" w:lineRule="atLeast"/>
        <w:ind w:left="720"/>
        <w:jc w:val="both"/>
        <w:rPr>
          <w:rStyle w:val="Strong"/>
          <w:rFonts w:ascii="SRA Sans 1.0 Book" w:hAnsi="SRA Sans 1.0 Book" w:cs="Arial"/>
          <w:color w:val="444444"/>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1696"/>
        <w:gridCol w:w="992"/>
        <w:gridCol w:w="1015"/>
      </w:tblGrid>
      <w:tr w:rsidR="00211DF4" w:rsidRPr="00313B63" w:rsidTr="004643F2">
        <w:tc>
          <w:tcPr>
            <w:tcW w:w="4483" w:type="dxa"/>
          </w:tcPr>
          <w:p w:rsidR="00211DF4" w:rsidRPr="00682D62" w:rsidRDefault="00211DF4" w:rsidP="00CC4D02">
            <w:pPr>
              <w:pStyle w:val="NormalWeb"/>
              <w:spacing w:before="0" w:beforeAutospacing="0" w:after="0" w:afterAutospacing="0" w:line="237" w:lineRule="atLeast"/>
              <w:jc w:val="both"/>
              <w:rPr>
                <w:rStyle w:val="Strong"/>
                <w:rFonts w:ascii="SRA Sans 1.0 Book" w:hAnsi="SRA Sans 1.0 Book" w:cs="Arial"/>
                <w:color w:val="444444"/>
                <w:sz w:val="22"/>
                <w:szCs w:val="22"/>
              </w:rPr>
            </w:pPr>
          </w:p>
        </w:tc>
        <w:tc>
          <w:tcPr>
            <w:tcW w:w="1696" w:type="dxa"/>
          </w:tcPr>
          <w:p w:rsidR="00211DF4" w:rsidRPr="00313B63" w:rsidRDefault="00211DF4" w:rsidP="00CC4D02">
            <w:pPr>
              <w:pStyle w:val="NormalWeb"/>
              <w:spacing w:before="0" w:beforeAutospacing="0" w:after="0" w:afterAutospacing="0" w:line="237" w:lineRule="atLeast"/>
              <w:jc w:val="both"/>
              <w:rPr>
                <w:rStyle w:val="Strong"/>
                <w:rFonts w:ascii="SRA Sans 1.0 Book" w:hAnsi="SRA Sans 1.0 Book" w:cs="Arial"/>
                <w:color w:val="444444"/>
                <w:sz w:val="22"/>
                <w:szCs w:val="22"/>
              </w:rPr>
            </w:pPr>
            <w:r w:rsidRPr="00313B63">
              <w:rPr>
                <w:rStyle w:val="Strong"/>
                <w:rFonts w:ascii="SRA Sans 1.0 Book" w:hAnsi="SRA Sans 1.0 Book" w:cs="Arial"/>
                <w:color w:val="444444"/>
                <w:sz w:val="22"/>
                <w:szCs w:val="22"/>
              </w:rPr>
              <w:t>V/I</w:t>
            </w:r>
          </w:p>
        </w:tc>
        <w:tc>
          <w:tcPr>
            <w:tcW w:w="992" w:type="dxa"/>
          </w:tcPr>
          <w:p w:rsidR="00211DF4" w:rsidRPr="00313B63" w:rsidRDefault="00211DF4" w:rsidP="00CC4D02">
            <w:pPr>
              <w:pStyle w:val="NormalWeb"/>
              <w:spacing w:before="0" w:beforeAutospacing="0" w:after="0" w:afterAutospacing="0" w:line="237" w:lineRule="atLeast"/>
              <w:jc w:val="both"/>
              <w:rPr>
                <w:rStyle w:val="Strong"/>
                <w:rFonts w:ascii="SRA Sans 1.0 Book" w:hAnsi="SRA Sans 1.0 Book" w:cs="Arial"/>
                <w:color w:val="444444"/>
                <w:sz w:val="22"/>
                <w:szCs w:val="22"/>
              </w:rPr>
            </w:pPr>
            <w:r w:rsidRPr="00313B63">
              <w:rPr>
                <w:rStyle w:val="Strong"/>
                <w:rFonts w:ascii="SRA Sans 1.0 Book" w:hAnsi="SRA Sans 1.0 Book" w:cs="Arial"/>
                <w:color w:val="444444"/>
                <w:sz w:val="22"/>
                <w:szCs w:val="22"/>
              </w:rPr>
              <w:t>Débito</w:t>
            </w:r>
          </w:p>
        </w:tc>
        <w:tc>
          <w:tcPr>
            <w:tcW w:w="1015" w:type="dxa"/>
          </w:tcPr>
          <w:p w:rsidR="00211DF4" w:rsidRPr="00313B63" w:rsidRDefault="00211DF4" w:rsidP="00CC4D02">
            <w:pPr>
              <w:pStyle w:val="NormalWeb"/>
              <w:spacing w:before="0" w:beforeAutospacing="0" w:after="0" w:afterAutospacing="0" w:line="237" w:lineRule="atLeast"/>
              <w:jc w:val="both"/>
              <w:rPr>
                <w:rStyle w:val="Strong"/>
                <w:rFonts w:ascii="SRA Sans 1.0 Book" w:hAnsi="SRA Sans 1.0 Book" w:cs="Arial"/>
                <w:color w:val="444444"/>
                <w:sz w:val="22"/>
                <w:szCs w:val="22"/>
              </w:rPr>
            </w:pPr>
            <w:r w:rsidRPr="00313B63">
              <w:rPr>
                <w:rStyle w:val="Strong"/>
                <w:rFonts w:ascii="SRA Sans 1.0 Book" w:hAnsi="SRA Sans 1.0 Book" w:cs="Arial"/>
                <w:color w:val="444444"/>
                <w:sz w:val="22"/>
                <w:szCs w:val="22"/>
              </w:rPr>
              <w:t>Crédito</w:t>
            </w:r>
          </w:p>
        </w:tc>
      </w:tr>
      <w:tr w:rsidR="00682D62" w:rsidRPr="00313B63" w:rsidTr="004643F2">
        <w:trPr>
          <w:trHeight w:val="250"/>
        </w:trPr>
        <w:tc>
          <w:tcPr>
            <w:tcW w:w="4483" w:type="dxa"/>
          </w:tcPr>
          <w:p w:rsidR="00682D62" w:rsidRPr="00682D62" w:rsidRDefault="00682D62" w:rsidP="00CC4D02">
            <w:pPr>
              <w:pStyle w:val="NormalWeb"/>
              <w:spacing w:before="0" w:beforeAutospacing="0" w:after="0" w:afterAutospacing="0" w:line="237" w:lineRule="atLeast"/>
              <w:jc w:val="both"/>
              <w:rPr>
                <w:rStyle w:val="Strong"/>
                <w:rFonts w:ascii="SRA Sans 1.0 Book" w:hAnsi="SRA Sans 1.0 Book" w:cs="Arial"/>
                <w:color w:val="444444"/>
                <w:sz w:val="22"/>
                <w:szCs w:val="22"/>
              </w:rPr>
            </w:pPr>
            <w:r w:rsidRPr="00682D62">
              <w:rPr>
                <w:rStyle w:val="Strong"/>
                <w:rFonts w:ascii="SRA Sans 1.0 Book" w:hAnsi="SRA Sans 1.0 Book" w:cs="Arial"/>
                <w:color w:val="444444"/>
                <w:sz w:val="22"/>
                <w:szCs w:val="22"/>
              </w:rPr>
              <w:t>Válida para realizar compras en comercios</w:t>
            </w:r>
          </w:p>
        </w:tc>
        <w:tc>
          <w:tcPr>
            <w:tcW w:w="1696" w:type="dxa"/>
          </w:tcPr>
          <w:p w:rsidR="00682D62" w:rsidRPr="00682D62" w:rsidRDefault="00682D62" w:rsidP="00CC4D02">
            <w:pPr>
              <w:pStyle w:val="NormalWeb"/>
              <w:spacing w:before="0" w:beforeAutospacing="0" w:after="0" w:afterAutospacing="0" w:line="237" w:lineRule="atLeast"/>
              <w:jc w:val="both"/>
              <w:rPr>
                <w:rStyle w:val="Strong"/>
                <w:rFonts w:ascii="SRA Sans 1.0 Book" w:hAnsi="SRA Sans 1.0 Book" w:cs="Arial"/>
                <w:b w:val="0"/>
                <w:color w:val="444444"/>
                <w:sz w:val="22"/>
                <w:szCs w:val="22"/>
              </w:rPr>
            </w:pPr>
            <w:r w:rsidRPr="00682D62">
              <w:rPr>
                <w:rStyle w:val="Strong"/>
                <w:rFonts w:ascii="SRA Sans 1.0 Book" w:hAnsi="SRA Sans 1.0 Book" w:cs="Arial"/>
                <w:b w:val="0"/>
                <w:color w:val="444444"/>
                <w:sz w:val="22"/>
                <w:szCs w:val="22"/>
              </w:rPr>
              <w:t>Ventaja</w:t>
            </w:r>
          </w:p>
        </w:tc>
        <w:tc>
          <w:tcPr>
            <w:tcW w:w="992" w:type="dxa"/>
          </w:tcPr>
          <w:p w:rsidR="00682D62" w:rsidRPr="00682D62" w:rsidRDefault="00682D62" w:rsidP="00CC4D02">
            <w:pPr>
              <w:pStyle w:val="NormalWeb"/>
              <w:spacing w:before="0" w:beforeAutospacing="0" w:after="0" w:afterAutospacing="0" w:line="237" w:lineRule="atLeast"/>
              <w:jc w:val="center"/>
              <w:rPr>
                <w:rStyle w:val="Strong"/>
                <w:rFonts w:ascii="SRA Sans 1.0 Book" w:hAnsi="SRA Sans 1.0 Book" w:cs="Arial"/>
                <w:b w:val="0"/>
                <w:color w:val="444444"/>
                <w:sz w:val="22"/>
                <w:szCs w:val="22"/>
              </w:rPr>
            </w:pPr>
            <w:r>
              <w:rPr>
                <w:rStyle w:val="Strong"/>
                <w:rFonts w:ascii="SRA Sans 1.0 Book" w:hAnsi="SRA Sans 1.0 Book" w:cs="Arial"/>
                <w:b w:val="0"/>
                <w:color w:val="444444"/>
                <w:sz w:val="22"/>
                <w:szCs w:val="22"/>
              </w:rPr>
              <w:t>Sí</w:t>
            </w:r>
          </w:p>
        </w:tc>
        <w:tc>
          <w:tcPr>
            <w:tcW w:w="1015" w:type="dxa"/>
          </w:tcPr>
          <w:p w:rsidR="00682D62" w:rsidRDefault="00682D62">
            <w:r w:rsidRPr="005223BC">
              <w:rPr>
                <w:rStyle w:val="Strong"/>
                <w:rFonts w:ascii="SRA Sans 1.0 Book" w:hAnsi="SRA Sans 1.0 Book" w:cs="Arial"/>
                <w:b w:val="0"/>
                <w:color w:val="444444"/>
              </w:rPr>
              <w:t>Sí</w:t>
            </w:r>
          </w:p>
        </w:tc>
      </w:tr>
      <w:tr w:rsidR="00682D62" w:rsidRPr="00313B63" w:rsidTr="004643F2">
        <w:tc>
          <w:tcPr>
            <w:tcW w:w="4483" w:type="dxa"/>
          </w:tcPr>
          <w:p w:rsidR="00682D62" w:rsidRPr="00682D62" w:rsidRDefault="00682D62" w:rsidP="00CC4D02">
            <w:pPr>
              <w:pStyle w:val="NormalWeb"/>
              <w:spacing w:before="0" w:beforeAutospacing="0" w:after="0" w:afterAutospacing="0" w:line="237" w:lineRule="atLeast"/>
              <w:jc w:val="both"/>
              <w:rPr>
                <w:rStyle w:val="Strong"/>
                <w:rFonts w:ascii="SRA Sans 1.0 Book" w:hAnsi="SRA Sans 1.0 Book" w:cs="Arial"/>
                <w:color w:val="FF0000"/>
                <w:sz w:val="22"/>
                <w:szCs w:val="22"/>
              </w:rPr>
            </w:pPr>
            <w:r w:rsidRPr="00682D62">
              <w:rPr>
                <w:rStyle w:val="Strong"/>
                <w:rFonts w:ascii="SRA Sans 1.0 Book" w:hAnsi="SRA Sans 1.0 Book" w:cs="Arial"/>
                <w:sz w:val="22"/>
                <w:szCs w:val="22"/>
              </w:rPr>
              <w:t>Interés alto en caso de impago</w:t>
            </w:r>
            <w:r w:rsidRPr="00682D62">
              <w:rPr>
                <w:rStyle w:val="Strong"/>
                <w:rFonts w:ascii="SRA Sans 1.0 Book" w:hAnsi="SRA Sans 1.0 Book" w:cs="Arial"/>
                <w:color w:val="FF0000"/>
                <w:sz w:val="22"/>
                <w:szCs w:val="22"/>
              </w:rPr>
              <w:t xml:space="preserve"> a fin de mes</w:t>
            </w:r>
          </w:p>
        </w:tc>
        <w:tc>
          <w:tcPr>
            <w:tcW w:w="1696" w:type="dxa"/>
          </w:tcPr>
          <w:p w:rsidR="00682D62" w:rsidRPr="00682D62" w:rsidRDefault="00682D62" w:rsidP="00CC4D02">
            <w:pPr>
              <w:pStyle w:val="NormalWeb"/>
              <w:spacing w:before="0" w:beforeAutospacing="0" w:after="0" w:afterAutospacing="0" w:line="237" w:lineRule="atLeast"/>
              <w:jc w:val="both"/>
              <w:rPr>
                <w:rStyle w:val="Strong"/>
                <w:rFonts w:ascii="SRA Sans 1.0 Book" w:hAnsi="SRA Sans 1.0 Book" w:cs="Arial"/>
                <w:b w:val="0"/>
                <w:color w:val="444444"/>
                <w:sz w:val="22"/>
                <w:szCs w:val="22"/>
              </w:rPr>
            </w:pPr>
            <w:r w:rsidRPr="00682D62">
              <w:rPr>
                <w:rStyle w:val="Strong"/>
                <w:rFonts w:ascii="SRA Sans 1.0 Book" w:hAnsi="SRA Sans 1.0 Book" w:cs="Arial"/>
                <w:b w:val="0"/>
                <w:color w:val="444444"/>
                <w:sz w:val="22"/>
                <w:szCs w:val="22"/>
              </w:rPr>
              <w:t>Inconveniente</w:t>
            </w:r>
          </w:p>
        </w:tc>
        <w:tc>
          <w:tcPr>
            <w:tcW w:w="992" w:type="dxa"/>
          </w:tcPr>
          <w:p w:rsidR="00682D62" w:rsidRPr="00682D62" w:rsidRDefault="00682D62" w:rsidP="00682D62">
            <w:pPr>
              <w:pStyle w:val="NormalWeb"/>
              <w:spacing w:before="0" w:beforeAutospacing="0" w:after="0" w:afterAutospacing="0" w:line="237" w:lineRule="atLeast"/>
              <w:jc w:val="center"/>
              <w:rPr>
                <w:rStyle w:val="Strong"/>
                <w:rFonts w:ascii="SRA Sans 1.0 Book" w:hAnsi="SRA Sans 1.0 Book" w:cs="Arial"/>
                <w:b w:val="0"/>
                <w:color w:val="444444"/>
                <w:sz w:val="22"/>
                <w:szCs w:val="22"/>
              </w:rPr>
            </w:pPr>
            <w:r w:rsidRPr="00682D62">
              <w:rPr>
                <w:rStyle w:val="Strong"/>
                <w:rFonts w:ascii="SRA Sans 1.0 Book" w:hAnsi="SRA Sans 1.0 Book" w:cs="Arial"/>
                <w:b w:val="0"/>
                <w:color w:val="444444"/>
                <w:sz w:val="22"/>
                <w:szCs w:val="22"/>
              </w:rPr>
              <w:t>N</w:t>
            </w:r>
            <w:r>
              <w:rPr>
                <w:rStyle w:val="Strong"/>
                <w:rFonts w:ascii="SRA Sans 1.0 Book" w:hAnsi="SRA Sans 1.0 Book" w:cs="Arial"/>
                <w:b w:val="0"/>
                <w:color w:val="444444"/>
                <w:sz w:val="22"/>
                <w:szCs w:val="22"/>
              </w:rPr>
              <w:t>o</w:t>
            </w:r>
          </w:p>
        </w:tc>
        <w:tc>
          <w:tcPr>
            <w:tcW w:w="1015" w:type="dxa"/>
          </w:tcPr>
          <w:p w:rsidR="00682D62" w:rsidRDefault="00682D62">
            <w:r w:rsidRPr="005223BC">
              <w:rPr>
                <w:rStyle w:val="Strong"/>
                <w:rFonts w:ascii="SRA Sans 1.0 Book" w:hAnsi="SRA Sans 1.0 Book" w:cs="Arial"/>
                <w:b w:val="0"/>
                <w:color w:val="444444"/>
              </w:rPr>
              <w:t>Sí</w:t>
            </w:r>
          </w:p>
        </w:tc>
      </w:tr>
      <w:tr w:rsidR="00682D62" w:rsidRPr="00313B63" w:rsidTr="004643F2">
        <w:tc>
          <w:tcPr>
            <w:tcW w:w="4483" w:type="dxa"/>
          </w:tcPr>
          <w:p w:rsidR="00682D62" w:rsidRPr="00682D62" w:rsidRDefault="00682D62" w:rsidP="00CC4D02">
            <w:pPr>
              <w:pStyle w:val="NormalWeb"/>
              <w:spacing w:before="0" w:beforeAutospacing="0" w:after="0" w:afterAutospacing="0" w:line="237" w:lineRule="atLeast"/>
              <w:jc w:val="both"/>
              <w:rPr>
                <w:rStyle w:val="Strong"/>
                <w:rFonts w:ascii="SRA Sans 1.0 Book" w:hAnsi="SRA Sans 1.0 Book" w:cs="Arial"/>
                <w:sz w:val="22"/>
                <w:szCs w:val="22"/>
              </w:rPr>
            </w:pPr>
            <w:r w:rsidRPr="00682D62">
              <w:rPr>
                <w:rStyle w:val="Strong"/>
                <w:rFonts w:ascii="SRA Sans 1.0 Book" w:hAnsi="SRA Sans 1.0 Book" w:cs="Arial"/>
                <w:sz w:val="22"/>
                <w:szCs w:val="22"/>
              </w:rPr>
              <w:t>Gastos de mantenimiento</w:t>
            </w:r>
          </w:p>
        </w:tc>
        <w:tc>
          <w:tcPr>
            <w:tcW w:w="1696" w:type="dxa"/>
          </w:tcPr>
          <w:p w:rsidR="00682D62" w:rsidRPr="00682D62" w:rsidRDefault="00682D62" w:rsidP="00CC4D02">
            <w:pPr>
              <w:pStyle w:val="NormalWeb"/>
              <w:spacing w:before="0" w:beforeAutospacing="0" w:after="0" w:afterAutospacing="0" w:line="237" w:lineRule="atLeast"/>
              <w:jc w:val="both"/>
              <w:rPr>
                <w:rStyle w:val="Strong"/>
                <w:rFonts w:ascii="SRA Sans 1.0 Book" w:hAnsi="SRA Sans 1.0 Book" w:cs="Arial"/>
                <w:b w:val="0"/>
                <w:color w:val="444444"/>
                <w:sz w:val="22"/>
                <w:szCs w:val="22"/>
              </w:rPr>
            </w:pPr>
            <w:r w:rsidRPr="00682D62">
              <w:rPr>
                <w:rStyle w:val="Strong"/>
                <w:rFonts w:ascii="SRA Sans 1.0 Book" w:hAnsi="SRA Sans 1.0 Book" w:cs="Arial"/>
                <w:b w:val="0"/>
                <w:color w:val="444444"/>
                <w:sz w:val="22"/>
                <w:szCs w:val="22"/>
              </w:rPr>
              <w:t>Inconveniente</w:t>
            </w:r>
          </w:p>
        </w:tc>
        <w:tc>
          <w:tcPr>
            <w:tcW w:w="992" w:type="dxa"/>
          </w:tcPr>
          <w:p w:rsidR="00682D62" w:rsidRPr="00682D62" w:rsidRDefault="00682D62" w:rsidP="00CC4D02">
            <w:pPr>
              <w:pStyle w:val="NormalWeb"/>
              <w:spacing w:before="0" w:beforeAutospacing="0" w:after="0" w:afterAutospacing="0" w:line="237" w:lineRule="atLeast"/>
              <w:jc w:val="center"/>
              <w:rPr>
                <w:rStyle w:val="Strong"/>
                <w:rFonts w:ascii="SRA Sans 1.0 Book" w:hAnsi="SRA Sans 1.0 Book" w:cs="Arial"/>
                <w:b w:val="0"/>
                <w:color w:val="444444"/>
                <w:sz w:val="22"/>
                <w:szCs w:val="22"/>
              </w:rPr>
            </w:pPr>
            <w:r>
              <w:rPr>
                <w:rStyle w:val="Strong"/>
                <w:rFonts w:ascii="SRA Sans 1.0 Book" w:hAnsi="SRA Sans 1.0 Book" w:cs="Arial"/>
                <w:b w:val="0"/>
                <w:color w:val="444444"/>
                <w:sz w:val="22"/>
                <w:szCs w:val="22"/>
              </w:rPr>
              <w:t>Sí</w:t>
            </w:r>
          </w:p>
        </w:tc>
        <w:tc>
          <w:tcPr>
            <w:tcW w:w="1015" w:type="dxa"/>
          </w:tcPr>
          <w:p w:rsidR="00682D62" w:rsidRDefault="00682D62">
            <w:r w:rsidRPr="005223BC">
              <w:rPr>
                <w:rStyle w:val="Strong"/>
                <w:rFonts w:ascii="SRA Sans 1.0 Book" w:hAnsi="SRA Sans 1.0 Book" w:cs="Arial"/>
                <w:b w:val="0"/>
                <w:color w:val="444444"/>
              </w:rPr>
              <w:t>Sí</w:t>
            </w:r>
          </w:p>
        </w:tc>
      </w:tr>
      <w:tr w:rsidR="00682D62" w:rsidRPr="00313B63" w:rsidTr="004643F2">
        <w:tc>
          <w:tcPr>
            <w:tcW w:w="4483" w:type="dxa"/>
          </w:tcPr>
          <w:p w:rsidR="00682D62" w:rsidRPr="00682D62" w:rsidRDefault="00682D62" w:rsidP="00CC4D02">
            <w:pPr>
              <w:pStyle w:val="NormalWeb"/>
              <w:spacing w:before="0" w:beforeAutospacing="0" w:after="0" w:afterAutospacing="0" w:line="237" w:lineRule="atLeast"/>
              <w:jc w:val="both"/>
              <w:rPr>
                <w:rStyle w:val="Strong"/>
                <w:rFonts w:ascii="SRA Sans 1.0 Book" w:hAnsi="SRA Sans 1.0 Book" w:cs="Arial"/>
                <w:color w:val="444444"/>
                <w:sz w:val="22"/>
                <w:szCs w:val="22"/>
              </w:rPr>
            </w:pPr>
            <w:r w:rsidRPr="00682D62">
              <w:rPr>
                <w:rStyle w:val="Strong"/>
                <w:rFonts w:ascii="SRA Sans 1.0 Book" w:hAnsi="SRA Sans 1.0 Book" w:cs="Arial"/>
                <w:color w:val="444444"/>
                <w:sz w:val="22"/>
                <w:szCs w:val="22"/>
              </w:rPr>
              <w:t xml:space="preserve">Es posible aplazar el pago de las compras </w:t>
            </w:r>
          </w:p>
        </w:tc>
        <w:tc>
          <w:tcPr>
            <w:tcW w:w="1696" w:type="dxa"/>
          </w:tcPr>
          <w:p w:rsidR="00682D62" w:rsidRPr="00682D62" w:rsidRDefault="00682D62" w:rsidP="00CC4D02">
            <w:pPr>
              <w:pStyle w:val="NormalWeb"/>
              <w:spacing w:before="0" w:beforeAutospacing="0" w:after="0" w:afterAutospacing="0" w:line="237" w:lineRule="atLeast"/>
              <w:jc w:val="both"/>
              <w:rPr>
                <w:rStyle w:val="Strong"/>
                <w:rFonts w:ascii="SRA Sans 1.0 Book" w:hAnsi="SRA Sans 1.0 Book" w:cs="Arial"/>
                <w:b w:val="0"/>
                <w:color w:val="444444"/>
                <w:sz w:val="22"/>
                <w:szCs w:val="22"/>
              </w:rPr>
            </w:pPr>
            <w:r w:rsidRPr="00682D62">
              <w:rPr>
                <w:rStyle w:val="Strong"/>
                <w:rFonts w:ascii="SRA Sans 1.0 Book" w:hAnsi="SRA Sans 1.0 Book" w:cs="Arial"/>
                <w:b w:val="0"/>
                <w:color w:val="444444"/>
                <w:sz w:val="22"/>
                <w:szCs w:val="22"/>
              </w:rPr>
              <w:t>Ventaja</w:t>
            </w:r>
          </w:p>
        </w:tc>
        <w:tc>
          <w:tcPr>
            <w:tcW w:w="992" w:type="dxa"/>
          </w:tcPr>
          <w:p w:rsidR="00682D62" w:rsidRPr="00682D62" w:rsidRDefault="00682D62" w:rsidP="00CC4D02">
            <w:pPr>
              <w:pStyle w:val="NormalWeb"/>
              <w:spacing w:before="0" w:beforeAutospacing="0" w:after="0" w:afterAutospacing="0" w:line="237" w:lineRule="atLeast"/>
              <w:jc w:val="center"/>
              <w:rPr>
                <w:rStyle w:val="Strong"/>
                <w:rFonts w:ascii="SRA Sans 1.0 Book" w:hAnsi="SRA Sans 1.0 Book" w:cs="Arial"/>
                <w:b w:val="0"/>
                <w:color w:val="444444"/>
                <w:sz w:val="22"/>
                <w:szCs w:val="22"/>
              </w:rPr>
            </w:pPr>
            <w:r>
              <w:rPr>
                <w:rStyle w:val="Strong"/>
                <w:rFonts w:ascii="SRA Sans 1.0 Book" w:hAnsi="SRA Sans 1.0 Book" w:cs="Arial"/>
                <w:b w:val="0"/>
                <w:color w:val="444444"/>
                <w:sz w:val="22"/>
                <w:szCs w:val="22"/>
              </w:rPr>
              <w:t>No</w:t>
            </w:r>
          </w:p>
        </w:tc>
        <w:tc>
          <w:tcPr>
            <w:tcW w:w="1015" w:type="dxa"/>
          </w:tcPr>
          <w:p w:rsidR="00682D62" w:rsidRDefault="00682D62">
            <w:r w:rsidRPr="005223BC">
              <w:rPr>
                <w:rStyle w:val="Strong"/>
                <w:rFonts w:ascii="SRA Sans 1.0 Book" w:hAnsi="SRA Sans 1.0 Book" w:cs="Arial"/>
                <w:b w:val="0"/>
                <w:color w:val="444444"/>
              </w:rPr>
              <w:t>Sí</w:t>
            </w:r>
          </w:p>
        </w:tc>
      </w:tr>
      <w:tr w:rsidR="00682D62" w:rsidRPr="00313B63" w:rsidTr="004643F2">
        <w:tc>
          <w:tcPr>
            <w:tcW w:w="4483" w:type="dxa"/>
          </w:tcPr>
          <w:p w:rsidR="00682D62" w:rsidRPr="00682D62" w:rsidRDefault="00682D62" w:rsidP="00CC4D02">
            <w:pPr>
              <w:pStyle w:val="NormalWeb"/>
              <w:spacing w:before="0" w:beforeAutospacing="0" w:after="0" w:afterAutospacing="0" w:line="237" w:lineRule="atLeast"/>
              <w:jc w:val="both"/>
              <w:rPr>
                <w:rStyle w:val="Strong"/>
                <w:rFonts w:ascii="SRA Sans 1.0 Book" w:hAnsi="SRA Sans 1.0 Book" w:cs="Arial"/>
                <w:color w:val="444444"/>
                <w:sz w:val="22"/>
                <w:szCs w:val="22"/>
              </w:rPr>
            </w:pPr>
            <w:r w:rsidRPr="00682D62">
              <w:rPr>
                <w:rStyle w:val="Strong"/>
                <w:rFonts w:ascii="SRA Sans 1.0 Book" w:hAnsi="SRA Sans 1.0 Book" w:cs="Arial"/>
                <w:color w:val="444444"/>
                <w:sz w:val="22"/>
                <w:szCs w:val="22"/>
              </w:rPr>
              <w:t>Válida para realizar compras por Internet</w:t>
            </w:r>
          </w:p>
        </w:tc>
        <w:tc>
          <w:tcPr>
            <w:tcW w:w="1696" w:type="dxa"/>
          </w:tcPr>
          <w:p w:rsidR="00682D62" w:rsidRPr="00682D62" w:rsidRDefault="00682D62" w:rsidP="00CC4D02">
            <w:pPr>
              <w:pStyle w:val="NormalWeb"/>
              <w:spacing w:before="0" w:beforeAutospacing="0" w:after="0" w:afterAutospacing="0" w:line="237" w:lineRule="atLeast"/>
              <w:jc w:val="both"/>
              <w:rPr>
                <w:rStyle w:val="Strong"/>
                <w:rFonts w:ascii="SRA Sans 1.0 Book" w:hAnsi="SRA Sans 1.0 Book" w:cs="Arial"/>
                <w:b w:val="0"/>
                <w:color w:val="444444"/>
                <w:sz w:val="22"/>
                <w:szCs w:val="22"/>
              </w:rPr>
            </w:pPr>
            <w:r w:rsidRPr="00682D62">
              <w:rPr>
                <w:rStyle w:val="Strong"/>
                <w:rFonts w:ascii="SRA Sans 1.0 Book" w:hAnsi="SRA Sans 1.0 Book" w:cs="Arial"/>
                <w:b w:val="0"/>
                <w:color w:val="444444"/>
                <w:sz w:val="22"/>
                <w:szCs w:val="22"/>
              </w:rPr>
              <w:t>Ventaja</w:t>
            </w:r>
          </w:p>
        </w:tc>
        <w:tc>
          <w:tcPr>
            <w:tcW w:w="992" w:type="dxa"/>
          </w:tcPr>
          <w:p w:rsidR="00682D62" w:rsidRPr="00682D62" w:rsidRDefault="00682D62" w:rsidP="00CC4D02">
            <w:pPr>
              <w:pStyle w:val="NormalWeb"/>
              <w:spacing w:before="0" w:beforeAutospacing="0" w:after="0" w:afterAutospacing="0" w:line="237" w:lineRule="atLeast"/>
              <w:jc w:val="center"/>
              <w:rPr>
                <w:rStyle w:val="Strong"/>
                <w:rFonts w:ascii="SRA Sans 1.0 Book" w:hAnsi="SRA Sans 1.0 Book" w:cs="Arial"/>
                <w:b w:val="0"/>
                <w:color w:val="444444"/>
                <w:sz w:val="22"/>
                <w:szCs w:val="22"/>
              </w:rPr>
            </w:pPr>
            <w:r>
              <w:rPr>
                <w:rStyle w:val="Strong"/>
                <w:rFonts w:ascii="SRA Sans 1.0 Book" w:hAnsi="SRA Sans 1.0 Book" w:cs="Arial"/>
                <w:b w:val="0"/>
                <w:color w:val="444444"/>
                <w:sz w:val="22"/>
                <w:szCs w:val="22"/>
              </w:rPr>
              <w:t>Sí</w:t>
            </w:r>
          </w:p>
        </w:tc>
        <w:tc>
          <w:tcPr>
            <w:tcW w:w="1015" w:type="dxa"/>
          </w:tcPr>
          <w:p w:rsidR="00682D62" w:rsidRDefault="00682D62">
            <w:r w:rsidRPr="005223BC">
              <w:rPr>
                <w:rStyle w:val="Strong"/>
                <w:rFonts w:ascii="SRA Sans 1.0 Book" w:hAnsi="SRA Sans 1.0 Book" w:cs="Arial"/>
                <w:b w:val="0"/>
                <w:color w:val="444444"/>
              </w:rPr>
              <w:t>Sí</w:t>
            </w:r>
          </w:p>
        </w:tc>
      </w:tr>
    </w:tbl>
    <w:p w:rsidR="00211DF4" w:rsidRDefault="00211DF4" w:rsidP="00211DF4">
      <w:pPr>
        <w:pStyle w:val="ListParagraph"/>
      </w:pPr>
    </w:p>
    <w:p w:rsidR="00682D62" w:rsidRPr="00682D62" w:rsidRDefault="00682D62" w:rsidP="00211DF4">
      <w:pPr>
        <w:pStyle w:val="ListParagraph"/>
        <w:rPr>
          <w:color w:val="FF0000"/>
        </w:rPr>
      </w:pPr>
      <w:r w:rsidRPr="00682D62">
        <w:rPr>
          <w:color w:val="FF0000"/>
          <w:u w:val="single"/>
        </w:rPr>
        <w:t>Nota Miguel (Alfredo):</w:t>
      </w:r>
      <w:r w:rsidRPr="00682D62">
        <w:rPr>
          <w:color w:val="FF0000"/>
        </w:rPr>
        <w:t xml:space="preserve"> el autor añade esa coletilla en rojo “a fin de mes”, si te parece apropiado, lo tenemos que cambiar también en el enunciado.</w:t>
      </w:r>
    </w:p>
    <w:p w:rsidR="00211DF4" w:rsidRPr="00682D62" w:rsidRDefault="00211DF4" w:rsidP="00682D62">
      <w:pPr>
        <w:pStyle w:val="CommentText"/>
        <w:numPr>
          <w:ilvl w:val="0"/>
          <w:numId w:val="15"/>
        </w:numPr>
        <w:rPr>
          <w:b/>
        </w:rPr>
      </w:pPr>
      <w:r w:rsidRPr="00682D62">
        <w:rPr>
          <w:b/>
        </w:rPr>
        <w:t>Pide información en dos bancos sobre la cuenta joven que ofrecen. Llévate los folletos y compara las condiciones de ambos. Elige una de ellas y posteriormente compáralas en clase con las de tus compañeros.</w:t>
      </w:r>
    </w:p>
    <w:p w:rsidR="00C457E9" w:rsidRPr="00F2635A" w:rsidRDefault="00C457E9" w:rsidP="00211DF4">
      <w:pPr>
        <w:pStyle w:val="CommentText"/>
        <w:ind w:left="360"/>
        <w:rPr>
          <w:rFonts w:ascii="SRA Sans 1.0 Book" w:hAnsi="SRA Sans 1.0 Book"/>
          <w:sz w:val="42"/>
          <w:szCs w:val="42"/>
        </w:rPr>
      </w:pPr>
      <w:r>
        <w:lastRenderedPageBreak/>
        <w:t>Respuesta abierta. La idea es que los alumnos se percaten de que existe mucha variedad y disparidad de oferta entre las distintas entidades bancarias.</w:t>
      </w:r>
    </w:p>
    <w:p w:rsidR="00682D62" w:rsidRDefault="00682D62" w:rsidP="00211DF4">
      <w:pPr>
        <w:pStyle w:val="Sinespaciado1"/>
        <w:jc w:val="both"/>
        <w:rPr>
          <w:rFonts w:ascii="SRA Sans 1.0 Book" w:hAnsi="SRA Sans 1.0 Book" w:cs="Calibri"/>
        </w:rPr>
      </w:pPr>
    </w:p>
    <w:p w:rsidR="004643F2" w:rsidRDefault="004643F2" w:rsidP="00211DF4">
      <w:pPr>
        <w:pStyle w:val="Sinespaciado1"/>
        <w:jc w:val="both"/>
        <w:rPr>
          <w:rFonts w:ascii="SRA Sans 1.0 Book" w:hAnsi="SRA Sans 1.0 Book" w:cs="Calibri"/>
        </w:rPr>
      </w:pPr>
    </w:p>
    <w:p w:rsidR="004643F2" w:rsidRDefault="004643F2" w:rsidP="00211DF4">
      <w:pPr>
        <w:pStyle w:val="Sinespaciado1"/>
        <w:jc w:val="both"/>
        <w:rPr>
          <w:rFonts w:ascii="SRA Sans 1.0 Book" w:hAnsi="SRA Sans 1.0 Book" w:cs="Calibri"/>
        </w:rPr>
      </w:pPr>
    </w:p>
    <w:p w:rsidR="004643F2" w:rsidRDefault="004643F2" w:rsidP="00211DF4">
      <w:pPr>
        <w:pStyle w:val="Sinespaciado1"/>
        <w:jc w:val="both"/>
        <w:rPr>
          <w:rFonts w:ascii="SRA Sans 1.0 Book" w:hAnsi="SRA Sans 1.0 Book" w:cs="Calibri"/>
        </w:rPr>
      </w:pPr>
    </w:p>
    <w:p w:rsidR="004643F2" w:rsidRDefault="004643F2" w:rsidP="00211DF4">
      <w:pPr>
        <w:pStyle w:val="Sinespaciado1"/>
        <w:jc w:val="both"/>
        <w:rPr>
          <w:rFonts w:ascii="SRA Sans 1.0 Book" w:hAnsi="SRA Sans 1.0 Book" w:cs="Calibri"/>
        </w:rPr>
      </w:pPr>
    </w:p>
    <w:p w:rsidR="004643F2" w:rsidRDefault="004643F2" w:rsidP="00211DF4">
      <w:pPr>
        <w:pStyle w:val="Sinespaciado1"/>
        <w:jc w:val="both"/>
        <w:rPr>
          <w:rFonts w:ascii="SRA Sans 1.0 Book" w:hAnsi="SRA Sans 1.0 Book" w:cs="Calibri"/>
        </w:rPr>
      </w:pPr>
    </w:p>
    <w:p w:rsidR="004643F2" w:rsidRDefault="004643F2" w:rsidP="00211DF4">
      <w:pPr>
        <w:pStyle w:val="Sinespaciado1"/>
        <w:jc w:val="both"/>
        <w:rPr>
          <w:rFonts w:ascii="SRA Sans 1.0 Book" w:hAnsi="SRA Sans 1.0 Book" w:cs="Calibri"/>
        </w:rPr>
      </w:pPr>
    </w:p>
    <w:p w:rsidR="004643F2" w:rsidRDefault="004643F2" w:rsidP="00211DF4">
      <w:pPr>
        <w:pStyle w:val="Sinespaciado1"/>
        <w:jc w:val="both"/>
        <w:rPr>
          <w:rFonts w:ascii="SRA Sans 1.0 Book" w:hAnsi="SRA Sans 1.0 Book" w:cs="Calibri"/>
        </w:rPr>
      </w:pPr>
    </w:p>
    <w:p w:rsidR="00211DF4" w:rsidRPr="004643F2" w:rsidRDefault="00211DF4" w:rsidP="004643F2">
      <w:pPr>
        <w:pStyle w:val="CommentText"/>
        <w:numPr>
          <w:ilvl w:val="0"/>
          <w:numId w:val="15"/>
        </w:numPr>
        <w:rPr>
          <w:b/>
        </w:rPr>
      </w:pPr>
      <w:r w:rsidRPr="004643F2">
        <w:rPr>
          <w:b/>
        </w:rPr>
        <w:t>A lo largo de este mes, Jacobo ha tenido los siguientes movimientos en su libreta de ahorro:</w:t>
      </w:r>
    </w:p>
    <w:tbl>
      <w:tblPr>
        <w:tblStyle w:val="TableGrid"/>
        <w:tblW w:w="8755" w:type="dxa"/>
        <w:tblLook w:val="04A0" w:firstRow="1" w:lastRow="0" w:firstColumn="1" w:lastColumn="0" w:noHBand="0" w:noVBand="1"/>
      </w:tblPr>
      <w:tblGrid>
        <w:gridCol w:w="4322"/>
        <w:gridCol w:w="4433"/>
      </w:tblGrid>
      <w:tr w:rsidR="00211DF4" w:rsidRPr="002F6A02" w:rsidTr="00916D72">
        <w:tc>
          <w:tcPr>
            <w:tcW w:w="4322" w:type="dxa"/>
          </w:tcPr>
          <w:p w:rsidR="00211DF4" w:rsidRPr="002F6A02" w:rsidRDefault="00211DF4" w:rsidP="00CC4D02">
            <w:pPr>
              <w:pStyle w:val="Sinespaciado1"/>
              <w:jc w:val="center"/>
              <w:rPr>
                <w:rFonts w:ascii="SRA Sans 1.0 Book" w:hAnsi="SRA Sans 1.0 Book" w:cs="Calibri"/>
                <w:b/>
              </w:rPr>
            </w:pPr>
            <w:r w:rsidRPr="002F6A02">
              <w:rPr>
                <w:rFonts w:ascii="SRA Sans 1.0 Book" w:hAnsi="SRA Sans 1.0 Book" w:cs="Calibri"/>
                <w:b/>
              </w:rPr>
              <w:t>Gastos</w:t>
            </w:r>
          </w:p>
        </w:tc>
        <w:tc>
          <w:tcPr>
            <w:tcW w:w="4433" w:type="dxa"/>
          </w:tcPr>
          <w:p w:rsidR="00211DF4" w:rsidRPr="002F6A02" w:rsidRDefault="00211DF4" w:rsidP="00CC4D02">
            <w:pPr>
              <w:pStyle w:val="Sinespaciado1"/>
              <w:jc w:val="center"/>
              <w:rPr>
                <w:rFonts w:ascii="SRA Sans 1.0 Book" w:hAnsi="SRA Sans 1.0 Book" w:cs="Calibri"/>
                <w:b/>
              </w:rPr>
            </w:pPr>
            <w:r w:rsidRPr="002F6A02">
              <w:rPr>
                <w:rFonts w:ascii="SRA Sans 1.0 Book" w:hAnsi="SRA Sans 1.0 Book" w:cs="Calibri"/>
                <w:b/>
              </w:rPr>
              <w:t>Ingresos</w:t>
            </w:r>
          </w:p>
        </w:tc>
      </w:tr>
      <w:tr w:rsidR="00211DF4" w:rsidTr="00916D72">
        <w:tc>
          <w:tcPr>
            <w:tcW w:w="4322" w:type="dxa"/>
          </w:tcPr>
          <w:p w:rsidR="00211DF4" w:rsidRDefault="00916D72" w:rsidP="00CC4D02">
            <w:pPr>
              <w:pStyle w:val="Sinespaciado1"/>
              <w:jc w:val="both"/>
              <w:rPr>
                <w:rFonts w:ascii="SRA Sans 1.0 Book" w:hAnsi="SRA Sans 1.0 Book" w:cs="Calibri"/>
              </w:rPr>
            </w:pPr>
            <w:r>
              <w:rPr>
                <w:rFonts w:ascii="SRA Sans 1.0 Book" w:hAnsi="SRA Sans 1.0 Book" w:cs="Calibri"/>
              </w:rPr>
              <w:t xml:space="preserve">05-02: </w:t>
            </w:r>
            <w:r w:rsidR="00211DF4">
              <w:rPr>
                <w:rFonts w:ascii="SRA Sans 1.0 Book" w:hAnsi="SRA Sans 1.0 Book" w:cs="Calibri"/>
              </w:rPr>
              <w:t>Retirada cajero_____ 100,00      €</w:t>
            </w:r>
          </w:p>
        </w:tc>
        <w:tc>
          <w:tcPr>
            <w:tcW w:w="4433" w:type="dxa"/>
          </w:tcPr>
          <w:p w:rsidR="00211DF4" w:rsidRDefault="00916D72" w:rsidP="00CC4D02">
            <w:pPr>
              <w:pStyle w:val="Sinespaciado1"/>
              <w:jc w:val="both"/>
              <w:rPr>
                <w:rFonts w:ascii="SRA Sans 1.0 Book" w:hAnsi="SRA Sans 1.0 Book" w:cs="Calibri"/>
              </w:rPr>
            </w:pPr>
            <w:r>
              <w:rPr>
                <w:rFonts w:ascii="SRA Sans 1.0 Book" w:hAnsi="SRA Sans 1.0 Book" w:cs="Calibri"/>
              </w:rPr>
              <w:t xml:space="preserve">04-02: </w:t>
            </w:r>
            <w:r w:rsidR="00211DF4">
              <w:rPr>
                <w:rFonts w:ascii="SRA Sans 1.0 Book" w:hAnsi="SRA Sans 1.0 Book" w:cs="Calibri"/>
              </w:rPr>
              <w:t>Transferencia a su favor_____ 300,00 €</w:t>
            </w:r>
          </w:p>
        </w:tc>
      </w:tr>
      <w:tr w:rsidR="00211DF4" w:rsidTr="00916D72">
        <w:tc>
          <w:tcPr>
            <w:tcW w:w="4322" w:type="dxa"/>
          </w:tcPr>
          <w:p w:rsidR="00211DF4" w:rsidRDefault="00916D72" w:rsidP="00CC4D02">
            <w:pPr>
              <w:pStyle w:val="Sinespaciado1"/>
              <w:jc w:val="both"/>
              <w:rPr>
                <w:rFonts w:ascii="SRA Sans 1.0 Book" w:hAnsi="SRA Sans 1.0 Book" w:cs="Calibri"/>
              </w:rPr>
            </w:pPr>
            <w:r>
              <w:rPr>
                <w:rFonts w:ascii="SRA Sans 1.0 Book" w:hAnsi="SRA Sans 1.0 Book" w:cs="Calibri"/>
              </w:rPr>
              <w:t xml:space="preserve">07-02: </w:t>
            </w:r>
            <w:r w:rsidR="00211DF4">
              <w:rPr>
                <w:rFonts w:ascii="SRA Sans 1.0 Book" w:hAnsi="SRA Sans 1.0 Book" w:cs="Calibri"/>
              </w:rPr>
              <w:t xml:space="preserve">Recibo </w:t>
            </w:r>
            <w:proofErr w:type="spellStart"/>
            <w:r w:rsidR="00211DF4">
              <w:rPr>
                <w:rFonts w:ascii="SRA Sans 1.0 Book" w:hAnsi="SRA Sans 1.0 Book" w:cs="Calibri"/>
              </w:rPr>
              <w:t>Mercadona</w:t>
            </w:r>
            <w:proofErr w:type="spellEnd"/>
            <w:r w:rsidR="00211DF4">
              <w:rPr>
                <w:rFonts w:ascii="SRA Sans 1.0 Book" w:hAnsi="SRA Sans 1.0 Book" w:cs="Calibri"/>
              </w:rPr>
              <w:t>___ 39,32 €</w:t>
            </w:r>
          </w:p>
        </w:tc>
        <w:tc>
          <w:tcPr>
            <w:tcW w:w="4433" w:type="dxa"/>
          </w:tcPr>
          <w:p w:rsidR="00211DF4" w:rsidRDefault="00916D72" w:rsidP="00CC4D02">
            <w:pPr>
              <w:pStyle w:val="Sinespaciado1"/>
              <w:jc w:val="both"/>
              <w:rPr>
                <w:rFonts w:ascii="SRA Sans 1.0 Book" w:hAnsi="SRA Sans 1.0 Book" w:cs="Calibri"/>
              </w:rPr>
            </w:pPr>
            <w:r>
              <w:rPr>
                <w:rFonts w:ascii="SRA Sans 1.0 Book" w:hAnsi="SRA Sans 1.0 Book" w:cs="Calibri"/>
              </w:rPr>
              <w:t xml:space="preserve">15-02: </w:t>
            </w:r>
            <w:r w:rsidR="00211DF4">
              <w:rPr>
                <w:rFonts w:ascii="SRA Sans 1.0 Book" w:hAnsi="SRA Sans 1.0 Book" w:cs="Calibri"/>
              </w:rPr>
              <w:t>Ingreso en efectivo__________ 25,00 €</w:t>
            </w:r>
          </w:p>
        </w:tc>
      </w:tr>
      <w:tr w:rsidR="00211DF4" w:rsidTr="00916D72">
        <w:tc>
          <w:tcPr>
            <w:tcW w:w="4322" w:type="dxa"/>
          </w:tcPr>
          <w:p w:rsidR="00211DF4" w:rsidRDefault="00916D72" w:rsidP="00CC4D02">
            <w:pPr>
              <w:pStyle w:val="Sinespaciado1"/>
              <w:jc w:val="both"/>
              <w:rPr>
                <w:rFonts w:ascii="SRA Sans 1.0 Book" w:hAnsi="SRA Sans 1.0 Book" w:cs="Calibri"/>
              </w:rPr>
            </w:pPr>
            <w:r>
              <w:rPr>
                <w:rFonts w:ascii="SRA Sans 1.0 Book" w:hAnsi="SRA Sans 1.0 Book" w:cs="Calibri"/>
              </w:rPr>
              <w:t xml:space="preserve">12-02: </w:t>
            </w:r>
            <w:r w:rsidR="00211DF4">
              <w:rPr>
                <w:rFonts w:ascii="SRA Sans 1.0 Book" w:hAnsi="SRA Sans 1.0 Book" w:cs="Calibri"/>
              </w:rPr>
              <w:t>Optica______________69,00</w:t>
            </w:r>
            <w:r>
              <w:rPr>
                <w:rFonts w:ascii="SRA Sans 1.0 Book" w:hAnsi="SRA Sans 1.0 Book" w:cs="Calibri"/>
              </w:rPr>
              <w:t xml:space="preserve"> €</w:t>
            </w:r>
          </w:p>
        </w:tc>
        <w:tc>
          <w:tcPr>
            <w:tcW w:w="4433" w:type="dxa"/>
          </w:tcPr>
          <w:p w:rsidR="00211DF4" w:rsidRDefault="00916D72" w:rsidP="00CC4D02">
            <w:pPr>
              <w:pStyle w:val="Sinespaciado1"/>
              <w:jc w:val="both"/>
              <w:rPr>
                <w:rFonts w:ascii="SRA Sans 1.0 Book" w:hAnsi="SRA Sans 1.0 Book" w:cs="Calibri"/>
              </w:rPr>
            </w:pPr>
            <w:r>
              <w:rPr>
                <w:rFonts w:ascii="SRA Sans 1.0 Book" w:hAnsi="SRA Sans 1.0 Book" w:cs="Calibri"/>
              </w:rPr>
              <w:t xml:space="preserve">26-02: </w:t>
            </w:r>
            <w:r w:rsidR="00211DF4">
              <w:rPr>
                <w:rFonts w:ascii="SRA Sans 1.0 Book" w:hAnsi="SRA Sans 1.0 Book" w:cs="Calibri"/>
              </w:rPr>
              <w:t>Intereses a su favor__________  1,34 €</w:t>
            </w:r>
          </w:p>
        </w:tc>
      </w:tr>
      <w:tr w:rsidR="00211DF4" w:rsidTr="00916D72">
        <w:tc>
          <w:tcPr>
            <w:tcW w:w="4322" w:type="dxa"/>
          </w:tcPr>
          <w:p w:rsidR="00211DF4" w:rsidRDefault="00916D72" w:rsidP="00CC4D02">
            <w:pPr>
              <w:pStyle w:val="Sinespaciado1"/>
              <w:jc w:val="both"/>
              <w:rPr>
                <w:rFonts w:ascii="SRA Sans 1.0 Book" w:hAnsi="SRA Sans 1.0 Book" w:cs="Calibri"/>
              </w:rPr>
            </w:pPr>
            <w:r>
              <w:rPr>
                <w:rFonts w:ascii="SRA Sans 1.0 Book" w:hAnsi="SRA Sans 1.0 Book" w:cs="Calibri"/>
              </w:rPr>
              <w:t xml:space="preserve">22-02: </w:t>
            </w:r>
            <w:r w:rsidR="00211DF4">
              <w:rPr>
                <w:rFonts w:ascii="SRA Sans 1.0 Book" w:hAnsi="SRA Sans 1.0 Book" w:cs="Calibri"/>
              </w:rPr>
              <w:t>Recibo móvil________ 29,55</w:t>
            </w:r>
            <w:r>
              <w:rPr>
                <w:rFonts w:ascii="SRA Sans 1.0 Book" w:hAnsi="SRA Sans 1.0 Book" w:cs="Calibri"/>
              </w:rPr>
              <w:t xml:space="preserve"> €</w:t>
            </w:r>
          </w:p>
        </w:tc>
        <w:tc>
          <w:tcPr>
            <w:tcW w:w="4433" w:type="dxa"/>
          </w:tcPr>
          <w:p w:rsidR="00211DF4" w:rsidRDefault="00211DF4" w:rsidP="00CC4D02">
            <w:pPr>
              <w:pStyle w:val="Sinespaciado1"/>
              <w:jc w:val="both"/>
              <w:rPr>
                <w:rFonts w:ascii="SRA Sans 1.0 Book" w:hAnsi="SRA Sans 1.0 Book" w:cs="Calibri"/>
              </w:rPr>
            </w:pPr>
          </w:p>
        </w:tc>
      </w:tr>
    </w:tbl>
    <w:p w:rsidR="00211DF4" w:rsidRDefault="00211DF4" w:rsidP="00211DF4">
      <w:pPr>
        <w:pStyle w:val="Sinespaciado1"/>
        <w:jc w:val="both"/>
        <w:rPr>
          <w:rFonts w:ascii="SRA Sans 1.0 Book" w:hAnsi="SRA Sans 1.0 Book" w:cs="Calibri"/>
        </w:rPr>
      </w:pPr>
    </w:p>
    <w:p w:rsidR="00211DF4" w:rsidRDefault="00211DF4" w:rsidP="00211DF4">
      <w:pPr>
        <w:pStyle w:val="Sinespaciado1"/>
        <w:jc w:val="both"/>
        <w:rPr>
          <w:rFonts w:ascii="SRA Sans 1.0 Book" w:hAnsi="SRA Sans 1.0 Book" w:cs="Calibri"/>
        </w:rPr>
      </w:pPr>
    </w:p>
    <w:p w:rsidR="00211DF4" w:rsidRPr="004643F2" w:rsidRDefault="001676DD" w:rsidP="00211DF4">
      <w:pPr>
        <w:pStyle w:val="Sinespaciado1"/>
        <w:numPr>
          <w:ilvl w:val="0"/>
          <w:numId w:val="5"/>
        </w:numPr>
        <w:jc w:val="both"/>
        <w:rPr>
          <w:rFonts w:ascii="SRA Sans 1.0 Book" w:hAnsi="SRA Sans 1.0 Book" w:cs="Calibri"/>
          <w:b/>
          <w:color w:val="FF0000"/>
        </w:rPr>
      </w:pPr>
      <w:r w:rsidRPr="004643F2">
        <w:rPr>
          <w:rFonts w:ascii="SRA Sans 1.0 Book" w:hAnsi="SRA Sans 1.0 Book" w:cs="Calibri"/>
          <w:b/>
        </w:rPr>
        <w:t xml:space="preserve">Confecciona un extracto bancario parecido al de la Actividad resulta 1 y registra en él los movimientos correspondientes a las operaciones anteriores. </w:t>
      </w:r>
      <w:r w:rsidR="00916D72" w:rsidRPr="004643F2">
        <w:rPr>
          <w:rFonts w:ascii="SRA Sans 1.0 Book" w:hAnsi="SRA Sans 1.0 Book" w:cs="Calibri"/>
          <w:b/>
          <w:color w:val="FF0000"/>
        </w:rPr>
        <w:t>.</w:t>
      </w:r>
    </w:p>
    <w:p w:rsidR="00211DF4" w:rsidRPr="004643F2" w:rsidRDefault="00211DF4" w:rsidP="00211DF4">
      <w:pPr>
        <w:pStyle w:val="Sinespaciado1"/>
        <w:numPr>
          <w:ilvl w:val="0"/>
          <w:numId w:val="5"/>
        </w:numPr>
        <w:jc w:val="both"/>
        <w:rPr>
          <w:rFonts w:ascii="SRA Sans 1.0 Book" w:hAnsi="SRA Sans 1.0 Book" w:cs="Calibri"/>
          <w:b/>
        </w:rPr>
      </w:pPr>
      <w:r w:rsidRPr="004643F2">
        <w:rPr>
          <w:rFonts w:ascii="SRA Sans 1.0 Book" w:hAnsi="SRA Sans 1.0 Book" w:cs="Calibri"/>
          <w:b/>
        </w:rPr>
        <w:t>¿A cuánto ascendía su saldo inicial si el saldo final es de 344,91 €?</w:t>
      </w:r>
    </w:p>
    <w:p w:rsidR="00E4230D" w:rsidRDefault="00E4230D" w:rsidP="00E4230D">
      <w:pPr>
        <w:pStyle w:val="Sinespaciado1"/>
        <w:ind w:left="720"/>
        <w:jc w:val="both"/>
        <w:rPr>
          <w:rFonts w:ascii="SRA Sans 1.0 Book" w:hAnsi="SRA Sans 1.0 Book" w:cs="Calibri"/>
        </w:rPr>
      </w:pPr>
    </w:p>
    <w:tbl>
      <w:tblPr>
        <w:tblStyle w:val="TableGrid"/>
        <w:tblW w:w="8755" w:type="dxa"/>
        <w:tblLook w:val="04A0" w:firstRow="1" w:lastRow="0" w:firstColumn="1" w:lastColumn="0" w:noHBand="0" w:noVBand="1"/>
      </w:tblPr>
      <w:tblGrid>
        <w:gridCol w:w="959"/>
        <w:gridCol w:w="1276"/>
        <w:gridCol w:w="4244"/>
        <w:gridCol w:w="1000"/>
        <w:gridCol w:w="1276"/>
      </w:tblGrid>
      <w:tr w:rsidR="00E4230D" w:rsidTr="00703DAB">
        <w:tc>
          <w:tcPr>
            <w:tcW w:w="8755" w:type="dxa"/>
            <w:gridSpan w:val="5"/>
            <w:vAlign w:val="center"/>
          </w:tcPr>
          <w:p w:rsidR="00E4230D" w:rsidRPr="00916D72" w:rsidRDefault="00E4230D" w:rsidP="00CA4FDD">
            <w:pPr>
              <w:pStyle w:val="Sinespaciado1"/>
              <w:jc w:val="center"/>
              <w:rPr>
                <w:rFonts w:ascii="SRA Sans 1.0 Book" w:hAnsi="SRA Sans 1.0 Book" w:cs="Calibri"/>
                <w:b/>
              </w:rPr>
            </w:pPr>
            <w:r w:rsidRPr="00E4230D">
              <w:rPr>
                <w:rFonts w:ascii="SRA Sans 1.0 Book" w:hAnsi="SRA Sans 1.0 Book" w:cs="Calibri"/>
                <w:b/>
                <w:noProof/>
                <w:lang w:eastAsia="es-ES"/>
              </w:rPr>
              <w:drawing>
                <wp:inline distT="0" distB="0" distL="0" distR="0">
                  <wp:extent cx="4561205" cy="69088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61205" cy="690880"/>
                          </a:xfrm>
                          <a:prstGeom prst="rect">
                            <a:avLst/>
                          </a:prstGeom>
                          <a:noFill/>
                          <a:ln w="9525">
                            <a:noFill/>
                            <a:miter lim="800000"/>
                            <a:headEnd/>
                            <a:tailEnd/>
                          </a:ln>
                        </pic:spPr>
                      </pic:pic>
                    </a:graphicData>
                  </a:graphic>
                </wp:inline>
              </w:drawing>
            </w:r>
          </w:p>
        </w:tc>
      </w:tr>
      <w:tr w:rsidR="00E4230D" w:rsidTr="00CA4FDD">
        <w:tc>
          <w:tcPr>
            <w:tcW w:w="959" w:type="dxa"/>
            <w:vAlign w:val="center"/>
          </w:tcPr>
          <w:p w:rsidR="00E4230D" w:rsidRPr="00916D72" w:rsidRDefault="00E4230D" w:rsidP="00CA4FDD">
            <w:pPr>
              <w:pStyle w:val="Sinespaciado1"/>
              <w:jc w:val="center"/>
              <w:rPr>
                <w:rFonts w:ascii="SRA Sans 1.0 Book" w:hAnsi="SRA Sans 1.0 Book" w:cs="Calibri"/>
                <w:b/>
              </w:rPr>
            </w:pPr>
          </w:p>
        </w:tc>
        <w:tc>
          <w:tcPr>
            <w:tcW w:w="1276" w:type="dxa"/>
            <w:vAlign w:val="center"/>
          </w:tcPr>
          <w:p w:rsidR="00E4230D" w:rsidRPr="00916D72" w:rsidRDefault="00E4230D" w:rsidP="00CA4FDD">
            <w:pPr>
              <w:pStyle w:val="Sinespaciado1"/>
              <w:jc w:val="center"/>
              <w:rPr>
                <w:rFonts w:ascii="SRA Sans 1.0 Book" w:hAnsi="SRA Sans 1.0 Book" w:cs="Calibri"/>
                <w:b/>
              </w:rPr>
            </w:pPr>
          </w:p>
        </w:tc>
        <w:tc>
          <w:tcPr>
            <w:tcW w:w="4244" w:type="dxa"/>
            <w:vAlign w:val="center"/>
          </w:tcPr>
          <w:p w:rsidR="00E4230D" w:rsidRPr="00916D72" w:rsidRDefault="00E4230D" w:rsidP="00CA4FDD">
            <w:pPr>
              <w:pStyle w:val="Sinespaciado1"/>
              <w:jc w:val="center"/>
              <w:rPr>
                <w:rFonts w:ascii="SRA Sans 1.0 Book" w:hAnsi="SRA Sans 1.0 Book" w:cs="Calibri"/>
                <w:b/>
              </w:rPr>
            </w:pPr>
          </w:p>
        </w:tc>
        <w:tc>
          <w:tcPr>
            <w:tcW w:w="1000" w:type="dxa"/>
            <w:vAlign w:val="center"/>
          </w:tcPr>
          <w:p w:rsidR="00E4230D" w:rsidRPr="00916D72" w:rsidRDefault="00E4230D" w:rsidP="00CA4FDD">
            <w:pPr>
              <w:pStyle w:val="Sinespaciado1"/>
              <w:jc w:val="center"/>
              <w:rPr>
                <w:rFonts w:ascii="SRA Sans 1.0 Book" w:hAnsi="SRA Sans 1.0 Book" w:cs="Calibri"/>
                <w:b/>
              </w:rPr>
            </w:pPr>
            <w:r>
              <w:rPr>
                <w:rFonts w:ascii="SRA Sans 1.0 Book" w:hAnsi="SRA Sans 1.0 Book" w:cs="Calibri"/>
                <w:b/>
              </w:rPr>
              <w:t>Salgo anterior</w:t>
            </w:r>
          </w:p>
        </w:tc>
        <w:tc>
          <w:tcPr>
            <w:tcW w:w="1276" w:type="dxa"/>
            <w:vAlign w:val="center"/>
          </w:tcPr>
          <w:p w:rsidR="00E4230D" w:rsidRPr="00916D72" w:rsidRDefault="00E4230D" w:rsidP="00CA4FDD">
            <w:pPr>
              <w:pStyle w:val="Sinespaciado1"/>
              <w:jc w:val="center"/>
              <w:rPr>
                <w:rFonts w:ascii="SRA Sans 1.0 Book" w:hAnsi="SRA Sans 1.0 Book" w:cs="Calibri"/>
                <w:b/>
              </w:rPr>
            </w:pPr>
            <w:r>
              <w:rPr>
                <w:rFonts w:ascii="SRA Sans 1.0 Book" w:hAnsi="SRA Sans 1.0 Book" w:cs="Calibri"/>
                <w:b/>
              </w:rPr>
              <w:t>256,44</w:t>
            </w:r>
          </w:p>
        </w:tc>
      </w:tr>
      <w:tr w:rsidR="00916D72" w:rsidTr="00916D72">
        <w:tc>
          <w:tcPr>
            <w:tcW w:w="959" w:type="dxa"/>
            <w:vAlign w:val="center"/>
          </w:tcPr>
          <w:p w:rsidR="00916D72" w:rsidRPr="00916D72" w:rsidRDefault="00916D72" w:rsidP="00916D72">
            <w:pPr>
              <w:pStyle w:val="Sinespaciado1"/>
              <w:jc w:val="center"/>
              <w:rPr>
                <w:rFonts w:ascii="SRA Sans 1.0 Book" w:hAnsi="SRA Sans 1.0 Book" w:cs="Calibri"/>
                <w:b/>
              </w:rPr>
            </w:pPr>
            <w:r w:rsidRPr="00916D72">
              <w:rPr>
                <w:rFonts w:ascii="SRA Sans 1.0 Book" w:hAnsi="SRA Sans 1.0 Book" w:cs="Calibri"/>
                <w:b/>
              </w:rPr>
              <w:t>Fecha</w:t>
            </w:r>
          </w:p>
        </w:tc>
        <w:tc>
          <w:tcPr>
            <w:tcW w:w="1276" w:type="dxa"/>
            <w:vAlign w:val="center"/>
          </w:tcPr>
          <w:p w:rsidR="00916D72" w:rsidRPr="00916D72" w:rsidRDefault="00916D72" w:rsidP="00916D72">
            <w:pPr>
              <w:pStyle w:val="Sinespaciado1"/>
              <w:jc w:val="center"/>
              <w:rPr>
                <w:rFonts w:ascii="SRA Sans 1.0 Book" w:hAnsi="SRA Sans 1.0 Book" w:cs="Calibri"/>
                <w:b/>
              </w:rPr>
            </w:pPr>
            <w:r w:rsidRPr="00916D72">
              <w:rPr>
                <w:rFonts w:ascii="SRA Sans 1.0 Book" w:hAnsi="SRA Sans 1.0 Book" w:cs="Calibri"/>
                <w:b/>
              </w:rPr>
              <w:t>Fecha valor</w:t>
            </w:r>
          </w:p>
        </w:tc>
        <w:tc>
          <w:tcPr>
            <w:tcW w:w="4244" w:type="dxa"/>
            <w:vAlign w:val="center"/>
          </w:tcPr>
          <w:p w:rsidR="00916D72" w:rsidRPr="00916D72" w:rsidRDefault="00916D72" w:rsidP="00916D72">
            <w:pPr>
              <w:pStyle w:val="Sinespaciado1"/>
              <w:jc w:val="center"/>
              <w:rPr>
                <w:rFonts w:ascii="SRA Sans 1.0 Book" w:hAnsi="SRA Sans 1.0 Book" w:cs="Calibri"/>
                <w:b/>
              </w:rPr>
            </w:pPr>
            <w:r w:rsidRPr="00916D72">
              <w:rPr>
                <w:rFonts w:ascii="SRA Sans 1.0 Book" w:hAnsi="SRA Sans 1.0 Book" w:cs="Calibri"/>
                <w:b/>
              </w:rPr>
              <w:t>Concepto</w:t>
            </w:r>
          </w:p>
        </w:tc>
        <w:tc>
          <w:tcPr>
            <w:tcW w:w="1000" w:type="dxa"/>
            <w:vAlign w:val="center"/>
          </w:tcPr>
          <w:p w:rsidR="00916D72" w:rsidRPr="00916D72" w:rsidRDefault="00916D72" w:rsidP="00916D72">
            <w:pPr>
              <w:pStyle w:val="Sinespaciado1"/>
              <w:jc w:val="center"/>
              <w:rPr>
                <w:rFonts w:ascii="SRA Sans 1.0 Book" w:hAnsi="SRA Sans 1.0 Book" w:cs="Calibri"/>
                <w:b/>
              </w:rPr>
            </w:pPr>
            <w:r w:rsidRPr="00916D72">
              <w:rPr>
                <w:rFonts w:ascii="SRA Sans 1.0 Book" w:hAnsi="SRA Sans 1.0 Book" w:cs="Calibri"/>
                <w:b/>
              </w:rPr>
              <w:t>Importe</w:t>
            </w:r>
          </w:p>
        </w:tc>
        <w:tc>
          <w:tcPr>
            <w:tcW w:w="1276" w:type="dxa"/>
            <w:vAlign w:val="center"/>
          </w:tcPr>
          <w:p w:rsidR="00916D72" w:rsidRPr="00916D72" w:rsidRDefault="00916D72" w:rsidP="00916D72">
            <w:pPr>
              <w:pStyle w:val="Sinespaciado1"/>
              <w:jc w:val="center"/>
              <w:rPr>
                <w:rFonts w:ascii="SRA Sans 1.0 Book" w:hAnsi="SRA Sans 1.0 Book" w:cs="Calibri"/>
                <w:b/>
              </w:rPr>
            </w:pPr>
            <w:r w:rsidRPr="00916D72">
              <w:rPr>
                <w:rFonts w:ascii="SRA Sans 1.0 Book" w:hAnsi="SRA Sans 1.0 Book" w:cs="Calibri"/>
                <w:b/>
              </w:rPr>
              <w:t>Saldo posterior</w:t>
            </w:r>
          </w:p>
        </w:tc>
      </w:tr>
      <w:tr w:rsidR="00916D72" w:rsidTr="00916D72">
        <w:tc>
          <w:tcPr>
            <w:tcW w:w="959" w:type="dxa"/>
          </w:tcPr>
          <w:p w:rsidR="00916D72" w:rsidRDefault="00916D72" w:rsidP="00916D72">
            <w:pPr>
              <w:pStyle w:val="Sinespaciado1"/>
              <w:jc w:val="center"/>
              <w:rPr>
                <w:rFonts w:ascii="SRA Sans 1.0 Book" w:hAnsi="SRA Sans 1.0 Book" w:cs="Calibri"/>
              </w:rPr>
            </w:pPr>
            <w:r>
              <w:rPr>
                <w:rFonts w:ascii="SRA Sans 1.0 Book" w:hAnsi="SRA Sans 1.0 Book" w:cs="Calibri"/>
              </w:rPr>
              <w:t>04-02</w:t>
            </w:r>
          </w:p>
        </w:tc>
        <w:tc>
          <w:tcPr>
            <w:tcW w:w="1276" w:type="dxa"/>
          </w:tcPr>
          <w:p w:rsidR="00916D72" w:rsidRDefault="00916D72" w:rsidP="00CA4FDD">
            <w:pPr>
              <w:pStyle w:val="Sinespaciado1"/>
              <w:jc w:val="center"/>
              <w:rPr>
                <w:rFonts w:ascii="SRA Sans 1.0 Book" w:hAnsi="SRA Sans 1.0 Book" w:cs="Calibri"/>
              </w:rPr>
            </w:pPr>
            <w:r>
              <w:rPr>
                <w:rFonts w:ascii="SRA Sans 1.0 Book" w:hAnsi="SRA Sans 1.0 Book" w:cs="Calibri"/>
              </w:rPr>
              <w:t>04-02</w:t>
            </w:r>
          </w:p>
        </w:tc>
        <w:tc>
          <w:tcPr>
            <w:tcW w:w="4244" w:type="dxa"/>
          </w:tcPr>
          <w:p w:rsidR="00916D72" w:rsidRDefault="00916D72" w:rsidP="00211DF4">
            <w:pPr>
              <w:pStyle w:val="Sinespaciado1"/>
              <w:jc w:val="both"/>
              <w:rPr>
                <w:rFonts w:ascii="SRA Sans 1.0 Book" w:hAnsi="SRA Sans 1.0 Book" w:cs="Calibri"/>
              </w:rPr>
            </w:pPr>
            <w:r>
              <w:rPr>
                <w:rFonts w:ascii="SRA Sans 1.0 Book" w:hAnsi="SRA Sans 1.0 Book" w:cs="Calibri"/>
              </w:rPr>
              <w:t>Transferencia a su favor</w:t>
            </w:r>
          </w:p>
        </w:tc>
        <w:tc>
          <w:tcPr>
            <w:tcW w:w="1000" w:type="dxa"/>
          </w:tcPr>
          <w:p w:rsidR="00916D72" w:rsidRDefault="00916D72" w:rsidP="00916D72">
            <w:pPr>
              <w:pStyle w:val="Sinespaciado1"/>
              <w:jc w:val="right"/>
              <w:rPr>
                <w:rFonts w:ascii="SRA Sans 1.0 Book" w:hAnsi="SRA Sans 1.0 Book" w:cs="Calibri"/>
              </w:rPr>
            </w:pPr>
            <w:r>
              <w:rPr>
                <w:rFonts w:ascii="SRA Sans 1.0 Book" w:hAnsi="SRA Sans 1.0 Book" w:cs="Calibri"/>
              </w:rPr>
              <w:t>300,00</w:t>
            </w:r>
          </w:p>
        </w:tc>
        <w:tc>
          <w:tcPr>
            <w:tcW w:w="1276" w:type="dxa"/>
          </w:tcPr>
          <w:p w:rsidR="00916D72" w:rsidRDefault="00E4230D" w:rsidP="00E4230D">
            <w:pPr>
              <w:pStyle w:val="Sinespaciado1"/>
              <w:jc w:val="right"/>
              <w:rPr>
                <w:rFonts w:ascii="SRA Sans 1.0 Book" w:hAnsi="SRA Sans 1.0 Book" w:cs="Calibri"/>
              </w:rPr>
            </w:pPr>
            <w:r>
              <w:rPr>
                <w:rFonts w:ascii="SRA Sans 1.0 Book" w:hAnsi="SRA Sans 1.0 Book" w:cs="Calibri"/>
              </w:rPr>
              <w:t>556,44</w:t>
            </w:r>
          </w:p>
        </w:tc>
      </w:tr>
      <w:tr w:rsidR="00916D72" w:rsidTr="00916D72">
        <w:tc>
          <w:tcPr>
            <w:tcW w:w="959" w:type="dxa"/>
          </w:tcPr>
          <w:p w:rsidR="00916D72" w:rsidRDefault="00916D72" w:rsidP="00916D72">
            <w:pPr>
              <w:pStyle w:val="Sinespaciado1"/>
              <w:jc w:val="center"/>
              <w:rPr>
                <w:rFonts w:ascii="SRA Sans 1.0 Book" w:hAnsi="SRA Sans 1.0 Book" w:cs="Calibri"/>
              </w:rPr>
            </w:pPr>
            <w:r>
              <w:rPr>
                <w:rFonts w:ascii="SRA Sans 1.0 Book" w:hAnsi="SRA Sans 1.0 Book" w:cs="Calibri"/>
              </w:rPr>
              <w:t>05-02</w:t>
            </w:r>
          </w:p>
        </w:tc>
        <w:tc>
          <w:tcPr>
            <w:tcW w:w="1276" w:type="dxa"/>
          </w:tcPr>
          <w:p w:rsidR="00916D72" w:rsidRDefault="00916D72" w:rsidP="00CA4FDD">
            <w:pPr>
              <w:pStyle w:val="Sinespaciado1"/>
              <w:jc w:val="center"/>
              <w:rPr>
                <w:rFonts w:ascii="SRA Sans 1.0 Book" w:hAnsi="SRA Sans 1.0 Book" w:cs="Calibri"/>
              </w:rPr>
            </w:pPr>
            <w:r>
              <w:rPr>
                <w:rFonts w:ascii="SRA Sans 1.0 Book" w:hAnsi="SRA Sans 1.0 Book" w:cs="Calibri"/>
              </w:rPr>
              <w:t>05-02</w:t>
            </w:r>
          </w:p>
        </w:tc>
        <w:tc>
          <w:tcPr>
            <w:tcW w:w="4244" w:type="dxa"/>
          </w:tcPr>
          <w:p w:rsidR="00916D72" w:rsidRDefault="00916D72" w:rsidP="00CA4FDD">
            <w:pPr>
              <w:pStyle w:val="Sinespaciado1"/>
              <w:jc w:val="both"/>
              <w:rPr>
                <w:rFonts w:ascii="SRA Sans 1.0 Book" w:hAnsi="SRA Sans 1.0 Book" w:cs="Calibri"/>
              </w:rPr>
            </w:pPr>
            <w:r>
              <w:rPr>
                <w:rFonts w:ascii="SRA Sans 1.0 Book" w:hAnsi="SRA Sans 1.0 Book" w:cs="Calibri"/>
              </w:rPr>
              <w:t>Retirada cajero</w:t>
            </w:r>
          </w:p>
        </w:tc>
        <w:tc>
          <w:tcPr>
            <w:tcW w:w="1000" w:type="dxa"/>
          </w:tcPr>
          <w:p w:rsidR="00916D72" w:rsidRDefault="00916D72" w:rsidP="00916D72">
            <w:pPr>
              <w:pStyle w:val="Sinespaciado1"/>
              <w:jc w:val="right"/>
              <w:rPr>
                <w:rFonts w:ascii="SRA Sans 1.0 Book" w:hAnsi="SRA Sans 1.0 Book" w:cs="Calibri"/>
              </w:rPr>
            </w:pPr>
            <w:r>
              <w:rPr>
                <w:rFonts w:ascii="SRA Sans 1.0 Book" w:hAnsi="SRA Sans 1.0 Book" w:cs="Calibri"/>
              </w:rPr>
              <w:t xml:space="preserve">-100,00      </w:t>
            </w:r>
          </w:p>
        </w:tc>
        <w:tc>
          <w:tcPr>
            <w:tcW w:w="1276" w:type="dxa"/>
          </w:tcPr>
          <w:p w:rsidR="00916D72" w:rsidRDefault="00E4230D" w:rsidP="00E4230D">
            <w:pPr>
              <w:pStyle w:val="Sinespaciado1"/>
              <w:jc w:val="right"/>
              <w:rPr>
                <w:rFonts w:ascii="SRA Sans 1.0 Book" w:hAnsi="SRA Sans 1.0 Book" w:cs="Calibri"/>
              </w:rPr>
            </w:pPr>
            <w:r>
              <w:rPr>
                <w:rFonts w:ascii="SRA Sans 1.0 Book" w:hAnsi="SRA Sans 1.0 Book" w:cs="Calibri"/>
              </w:rPr>
              <w:t>456,44</w:t>
            </w:r>
          </w:p>
        </w:tc>
      </w:tr>
      <w:tr w:rsidR="00916D72" w:rsidTr="00916D72">
        <w:tc>
          <w:tcPr>
            <w:tcW w:w="959" w:type="dxa"/>
          </w:tcPr>
          <w:p w:rsidR="00916D72" w:rsidRDefault="00916D72" w:rsidP="00916D72">
            <w:pPr>
              <w:pStyle w:val="Sinespaciado1"/>
              <w:jc w:val="center"/>
              <w:rPr>
                <w:rFonts w:ascii="SRA Sans 1.0 Book" w:hAnsi="SRA Sans 1.0 Book" w:cs="Calibri"/>
              </w:rPr>
            </w:pPr>
            <w:r>
              <w:rPr>
                <w:rFonts w:ascii="SRA Sans 1.0 Book" w:hAnsi="SRA Sans 1.0 Book" w:cs="Calibri"/>
              </w:rPr>
              <w:t>07-02</w:t>
            </w:r>
          </w:p>
        </w:tc>
        <w:tc>
          <w:tcPr>
            <w:tcW w:w="1276" w:type="dxa"/>
          </w:tcPr>
          <w:p w:rsidR="00916D72" w:rsidRDefault="00916D72" w:rsidP="00CA4FDD">
            <w:pPr>
              <w:pStyle w:val="Sinespaciado1"/>
              <w:jc w:val="center"/>
              <w:rPr>
                <w:rFonts w:ascii="SRA Sans 1.0 Book" w:hAnsi="SRA Sans 1.0 Book" w:cs="Calibri"/>
              </w:rPr>
            </w:pPr>
            <w:r>
              <w:rPr>
                <w:rFonts w:ascii="SRA Sans 1.0 Book" w:hAnsi="SRA Sans 1.0 Book" w:cs="Calibri"/>
              </w:rPr>
              <w:t>07-02</w:t>
            </w:r>
          </w:p>
        </w:tc>
        <w:tc>
          <w:tcPr>
            <w:tcW w:w="4244" w:type="dxa"/>
          </w:tcPr>
          <w:p w:rsidR="00916D72" w:rsidRDefault="00916D72" w:rsidP="00CA4FDD">
            <w:pPr>
              <w:pStyle w:val="Sinespaciado1"/>
              <w:jc w:val="both"/>
              <w:rPr>
                <w:rFonts w:ascii="SRA Sans 1.0 Book" w:hAnsi="SRA Sans 1.0 Book" w:cs="Calibri"/>
              </w:rPr>
            </w:pPr>
            <w:r>
              <w:rPr>
                <w:rFonts w:ascii="SRA Sans 1.0 Book" w:hAnsi="SRA Sans 1.0 Book" w:cs="Calibri"/>
              </w:rPr>
              <w:t xml:space="preserve">Recibo </w:t>
            </w:r>
            <w:proofErr w:type="spellStart"/>
            <w:r>
              <w:rPr>
                <w:rFonts w:ascii="SRA Sans 1.0 Book" w:hAnsi="SRA Sans 1.0 Book" w:cs="Calibri"/>
              </w:rPr>
              <w:t>Mercadona</w:t>
            </w:r>
            <w:proofErr w:type="spellEnd"/>
          </w:p>
        </w:tc>
        <w:tc>
          <w:tcPr>
            <w:tcW w:w="1000" w:type="dxa"/>
          </w:tcPr>
          <w:p w:rsidR="00916D72" w:rsidRDefault="00916D72" w:rsidP="00916D72">
            <w:pPr>
              <w:pStyle w:val="Sinespaciado1"/>
              <w:jc w:val="right"/>
              <w:rPr>
                <w:rFonts w:ascii="SRA Sans 1.0 Book" w:hAnsi="SRA Sans 1.0 Book" w:cs="Calibri"/>
              </w:rPr>
            </w:pPr>
            <w:r>
              <w:rPr>
                <w:rFonts w:ascii="SRA Sans 1.0 Book" w:hAnsi="SRA Sans 1.0 Book" w:cs="Calibri"/>
              </w:rPr>
              <w:t>-39,32</w:t>
            </w:r>
          </w:p>
        </w:tc>
        <w:tc>
          <w:tcPr>
            <w:tcW w:w="1276" w:type="dxa"/>
          </w:tcPr>
          <w:p w:rsidR="00916D72" w:rsidRDefault="00E4230D" w:rsidP="00E4230D">
            <w:pPr>
              <w:pStyle w:val="Sinespaciado1"/>
              <w:jc w:val="right"/>
              <w:rPr>
                <w:rFonts w:ascii="SRA Sans 1.0 Book" w:hAnsi="SRA Sans 1.0 Book" w:cs="Calibri"/>
              </w:rPr>
            </w:pPr>
            <w:r>
              <w:rPr>
                <w:rFonts w:ascii="SRA Sans 1.0 Book" w:hAnsi="SRA Sans 1.0 Book" w:cs="Calibri"/>
              </w:rPr>
              <w:t>417,12</w:t>
            </w:r>
          </w:p>
        </w:tc>
      </w:tr>
      <w:tr w:rsidR="00916D72" w:rsidTr="00916D72">
        <w:tc>
          <w:tcPr>
            <w:tcW w:w="959" w:type="dxa"/>
          </w:tcPr>
          <w:p w:rsidR="00916D72" w:rsidRDefault="00916D72" w:rsidP="00916D72">
            <w:pPr>
              <w:pStyle w:val="Sinespaciado1"/>
              <w:jc w:val="center"/>
              <w:rPr>
                <w:rFonts w:ascii="SRA Sans 1.0 Book" w:hAnsi="SRA Sans 1.0 Book" w:cs="Calibri"/>
              </w:rPr>
            </w:pPr>
            <w:r>
              <w:rPr>
                <w:rFonts w:ascii="SRA Sans 1.0 Book" w:hAnsi="SRA Sans 1.0 Book" w:cs="Calibri"/>
              </w:rPr>
              <w:t>12-02</w:t>
            </w:r>
          </w:p>
        </w:tc>
        <w:tc>
          <w:tcPr>
            <w:tcW w:w="1276" w:type="dxa"/>
          </w:tcPr>
          <w:p w:rsidR="00916D72" w:rsidRDefault="00916D72" w:rsidP="00CA4FDD">
            <w:pPr>
              <w:pStyle w:val="Sinespaciado1"/>
              <w:jc w:val="center"/>
              <w:rPr>
                <w:rFonts w:ascii="SRA Sans 1.0 Book" w:hAnsi="SRA Sans 1.0 Book" w:cs="Calibri"/>
              </w:rPr>
            </w:pPr>
            <w:r>
              <w:rPr>
                <w:rFonts w:ascii="SRA Sans 1.0 Book" w:hAnsi="SRA Sans 1.0 Book" w:cs="Calibri"/>
              </w:rPr>
              <w:t>12-02</w:t>
            </w:r>
          </w:p>
        </w:tc>
        <w:tc>
          <w:tcPr>
            <w:tcW w:w="4244" w:type="dxa"/>
          </w:tcPr>
          <w:p w:rsidR="00916D72" w:rsidRDefault="00916D72" w:rsidP="00CA4FDD">
            <w:pPr>
              <w:pStyle w:val="Sinespaciado1"/>
              <w:jc w:val="both"/>
              <w:rPr>
                <w:rFonts w:ascii="SRA Sans 1.0 Book" w:hAnsi="SRA Sans 1.0 Book" w:cs="Calibri"/>
              </w:rPr>
            </w:pPr>
            <w:proofErr w:type="spellStart"/>
            <w:r>
              <w:rPr>
                <w:rFonts w:ascii="SRA Sans 1.0 Book" w:hAnsi="SRA Sans 1.0 Book" w:cs="Calibri"/>
              </w:rPr>
              <w:t>Optica</w:t>
            </w:r>
            <w:proofErr w:type="spellEnd"/>
          </w:p>
        </w:tc>
        <w:tc>
          <w:tcPr>
            <w:tcW w:w="1000" w:type="dxa"/>
          </w:tcPr>
          <w:p w:rsidR="00916D72" w:rsidRDefault="00916D72" w:rsidP="00916D72">
            <w:pPr>
              <w:pStyle w:val="Sinespaciado1"/>
              <w:jc w:val="right"/>
              <w:rPr>
                <w:rFonts w:ascii="SRA Sans 1.0 Book" w:hAnsi="SRA Sans 1.0 Book" w:cs="Calibri"/>
              </w:rPr>
            </w:pPr>
            <w:r>
              <w:rPr>
                <w:rFonts w:ascii="SRA Sans 1.0 Book" w:hAnsi="SRA Sans 1.0 Book" w:cs="Calibri"/>
              </w:rPr>
              <w:t>-69,00</w:t>
            </w:r>
          </w:p>
        </w:tc>
        <w:tc>
          <w:tcPr>
            <w:tcW w:w="1276" w:type="dxa"/>
          </w:tcPr>
          <w:p w:rsidR="00916D72" w:rsidRDefault="00E4230D" w:rsidP="00E4230D">
            <w:pPr>
              <w:pStyle w:val="Sinespaciado1"/>
              <w:jc w:val="right"/>
              <w:rPr>
                <w:rFonts w:ascii="SRA Sans 1.0 Book" w:hAnsi="SRA Sans 1.0 Book" w:cs="Calibri"/>
              </w:rPr>
            </w:pPr>
            <w:r>
              <w:rPr>
                <w:rFonts w:ascii="SRA Sans 1.0 Book" w:hAnsi="SRA Sans 1.0 Book" w:cs="Calibri"/>
              </w:rPr>
              <w:t>348,12</w:t>
            </w:r>
          </w:p>
        </w:tc>
      </w:tr>
      <w:tr w:rsidR="00916D72" w:rsidTr="00916D72">
        <w:tc>
          <w:tcPr>
            <w:tcW w:w="959" w:type="dxa"/>
          </w:tcPr>
          <w:p w:rsidR="00916D72" w:rsidRDefault="00916D72" w:rsidP="00916D72">
            <w:pPr>
              <w:pStyle w:val="Sinespaciado1"/>
              <w:jc w:val="center"/>
              <w:rPr>
                <w:rFonts w:ascii="SRA Sans 1.0 Book" w:hAnsi="SRA Sans 1.0 Book" w:cs="Calibri"/>
              </w:rPr>
            </w:pPr>
            <w:r>
              <w:rPr>
                <w:rFonts w:ascii="SRA Sans 1.0 Book" w:hAnsi="SRA Sans 1.0 Book" w:cs="Calibri"/>
              </w:rPr>
              <w:t>15-02</w:t>
            </w:r>
          </w:p>
        </w:tc>
        <w:tc>
          <w:tcPr>
            <w:tcW w:w="1276" w:type="dxa"/>
          </w:tcPr>
          <w:p w:rsidR="00916D72" w:rsidRDefault="00916D72" w:rsidP="00CA4FDD">
            <w:pPr>
              <w:pStyle w:val="Sinespaciado1"/>
              <w:jc w:val="center"/>
              <w:rPr>
                <w:rFonts w:ascii="SRA Sans 1.0 Book" w:hAnsi="SRA Sans 1.0 Book" w:cs="Calibri"/>
              </w:rPr>
            </w:pPr>
            <w:r>
              <w:rPr>
                <w:rFonts w:ascii="SRA Sans 1.0 Book" w:hAnsi="SRA Sans 1.0 Book" w:cs="Calibri"/>
              </w:rPr>
              <w:t>15-02</w:t>
            </w:r>
          </w:p>
        </w:tc>
        <w:tc>
          <w:tcPr>
            <w:tcW w:w="4244" w:type="dxa"/>
          </w:tcPr>
          <w:p w:rsidR="00916D72" w:rsidRDefault="00916D72" w:rsidP="00CA4FDD">
            <w:pPr>
              <w:pStyle w:val="Sinespaciado1"/>
              <w:jc w:val="both"/>
              <w:rPr>
                <w:rFonts w:ascii="SRA Sans 1.0 Book" w:hAnsi="SRA Sans 1.0 Book" w:cs="Calibri"/>
              </w:rPr>
            </w:pPr>
            <w:r>
              <w:rPr>
                <w:rFonts w:ascii="SRA Sans 1.0 Book" w:hAnsi="SRA Sans 1.0 Book" w:cs="Calibri"/>
              </w:rPr>
              <w:t>Ingreso en efectivo</w:t>
            </w:r>
          </w:p>
        </w:tc>
        <w:tc>
          <w:tcPr>
            <w:tcW w:w="1000" w:type="dxa"/>
          </w:tcPr>
          <w:p w:rsidR="00916D72" w:rsidRDefault="00916D72" w:rsidP="00916D72">
            <w:pPr>
              <w:pStyle w:val="Sinespaciado1"/>
              <w:jc w:val="right"/>
              <w:rPr>
                <w:rFonts w:ascii="SRA Sans 1.0 Book" w:hAnsi="SRA Sans 1.0 Book" w:cs="Calibri"/>
              </w:rPr>
            </w:pPr>
            <w:r>
              <w:rPr>
                <w:rFonts w:ascii="SRA Sans 1.0 Book" w:hAnsi="SRA Sans 1.0 Book" w:cs="Calibri"/>
              </w:rPr>
              <w:t>25,00</w:t>
            </w:r>
          </w:p>
        </w:tc>
        <w:tc>
          <w:tcPr>
            <w:tcW w:w="1276" w:type="dxa"/>
          </w:tcPr>
          <w:p w:rsidR="00916D72" w:rsidRDefault="00E4230D" w:rsidP="00E4230D">
            <w:pPr>
              <w:pStyle w:val="Sinespaciado1"/>
              <w:jc w:val="right"/>
              <w:rPr>
                <w:rFonts w:ascii="SRA Sans 1.0 Book" w:hAnsi="SRA Sans 1.0 Book" w:cs="Calibri"/>
              </w:rPr>
            </w:pPr>
            <w:r>
              <w:rPr>
                <w:rFonts w:ascii="SRA Sans 1.0 Book" w:hAnsi="SRA Sans 1.0 Book" w:cs="Calibri"/>
              </w:rPr>
              <w:t>373,12</w:t>
            </w:r>
          </w:p>
        </w:tc>
      </w:tr>
      <w:tr w:rsidR="00916D72" w:rsidTr="00916D72">
        <w:tc>
          <w:tcPr>
            <w:tcW w:w="959" w:type="dxa"/>
          </w:tcPr>
          <w:p w:rsidR="00916D72" w:rsidRDefault="00916D72" w:rsidP="00916D72">
            <w:pPr>
              <w:pStyle w:val="Sinespaciado1"/>
              <w:jc w:val="center"/>
              <w:rPr>
                <w:rFonts w:ascii="SRA Sans 1.0 Book" w:hAnsi="SRA Sans 1.0 Book" w:cs="Calibri"/>
              </w:rPr>
            </w:pPr>
            <w:r>
              <w:rPr>
                <w:rFonts w:ascii="SRA Sans 1.0 Book" w:hAnsi="SRA Sans 1.0 Book" w:cs="Calibri"/>
              </w:rPr>
              <w:t>22-02</w:t>
            </w:r>
          </w:p>
        </w:tc>
        <w:tc>
          <w:tcPr>
            <w:tcW w:w="1276" w:type="dxa"/>
          </w:tcPr>
          <w:p w:rsidR="00916D72" w:rsidRDefault="00916D72" w:rsidP="00CA4FDD">
            <w:pPr>
              <w:pStyle w:val="Sinespaciado1"/>
              <w:jc w:val="center"/>
              <w:rPr>
                <w:rFonts w:ascii="SRA Sans 1.0 Book" w:hAnsi="SRA Sans 1.0 Book" w:cs="Calibri"/>
              </w:rPr>
            </w:pPr>
            <w:r>
              <w:rPr>
                <w:rFonts w:ascii="SRA Sans 1.0 Book" w:hAnsi="SRA Sans 1.0 Book" w:cs="Calibri"/>
              </w:rPr>
              <w:t>22-02</w:t>
            </w:r>
          </w:p>
        </w:tc>
        <w:tc>
          <w:tcPr>
            <w:tcW w:w="4244" w:type="dxa"/>
          </w:tcPr>
          <w:p w:rsidR="00916D72" w:rsidRDefault="00916D72" w:rsidP="00211DF4">
            <w:pPr>
              <w:pStyle w:val="Sinespaciado1"/>
              <w:jc w:val="both"/>
              <w:rPr>
                <w:rFonts w:ascii="SRA Sans 1.0 Book" w:hAnsi="SRA Sans 1.0 Book" w:cs="Calibri"/>
              </w:rPr>
            </w:pPr>
            <w:r>
              <w:rPr>
                <w:rFonts w:ascii="SRA Sans 1.0 Book" w:hAnsi="SRA Sans 1.0 Book" w:cs="Calibri"/>
              </w:rPr>
              <w:t>Recibo móvil</w:t>
            </w:r>
          </w:p>
        </w:tc>
        <w:tc>
          <w:tcPr>
            <w:tcW w:w="1000" w:type="dxa"/>
          </w:tcPr>
          <w:p w:rsidR="00916D72" w:rsidRDefault="00916D72" w:rsidP="00916D72">
            <w:pPr>
              <w:pStyle w:val="Sinespaciado1"/>
              <w:jc w:val="right"/>
              <w:rPr>
                <w:rFonts w:ascii="SRA Sans 1.0 Book" w:hAnsi="SRA Sans 1.0 Book" w:cs="Calibri"/>
              </w:rPr>
            </w:pPr>
            <w:r>
              <w:rPr>
                <w:rFonts w:ascii="SRA Sans 1.0 Book" w:hAnsi="SRA Sans 1.0 Book" w:cs="Calibri"/>
              </w:rPr>
              <w:t>-29,55</w:t>
            </w:r>
          </w:p>
        </w:tc>
        <w:tc>
          <w:tcPr>
            <w:tcW w:w="1276" w:type="dxa"/>
          </w:tcPr>
          <w:p w:rsidR="00916D72" w:rsidRDefault="00E4230D" w:rsidP="00E4230D">
            <w:pPr>
              <w:pStyle w:val="Sinespaciado1"/>
              <w:jc w:val="right"/>
              <w:rPr>
                <w:rFonts w:ascii="SRA Sans 1.0 Book" w:hAnsi="SRA Sans 1.0 Book" w:cs="Calibri"/>
              </w:rPr>
            </w:pPr>
            <w:r>
              <w:rPr>
                <w:rFonts w:ascii="SRA Sans 1.0 Book" w:hAnsi="SRA Sans 1.0 Book" w:cs="Calibri"/>
              </w:rPr>
              <w:t>343,57</w:t>
            </w:r>
          </w:p>
        </w:tc>
      </w:tr>
      <w:tr w:rsidR="00916D72" w:rsidTr="00916D72">
        <w:tc>
          <w:tcPr>
            <w:tcW w:w="959" w:type="dxa"/>
          </w:tcPr>
          <w:p w:rsidR="00916D72" w:rsidRDefault="00916D72" w:rsidP="00916D72">
            <w:pPr>
              <w:pStyle w:val="Sinespaciado1"/>
              <w:jc w:val="center"/>
              <w:rPr>
                <w:rFonts w:ascii="SRA Sans 1.0 Book" w:hAnsi="SRA Sans 1.0 Book" w:cs="Calibri"/>
              </w:rPr>
            </w:pPr>
            <w:r>
              <w:rPr>
                <w:rFonts w:ascii="SRA Sans 1.0 Book" w:hAnsi="SRA Sans 1.0 Book" w:cs="Calibri"/>
              </w:rPr>
              <w:t>26-02</w:t>
            </w:r>
          </w:p>
        </w:tc>
        <w:tc>
          <w:tcPr>
            <w:tcW w:w="1276" w:type="dxa"/>
          </w:tcPr>
          <w:p w:rsidR="00916D72" w:rsidRDefault="00916D72" w:rsidP="00CA4FDD">
            <w:pPr>
              <w:pStyle w:val="Sinespaciado1"/>
              <w:jc w:val="center"/>
              <w:rPr>
                <w:rFonts w:ascii="SRA Sans 1.0 Book" w:hAnsi="SRA Sans 1.0 Book" w:cs="Calibri"/>
              </w:rPr>
            </w:pPr>
            <w:r>
              <w:rPr>
                <w:rFonts w:ascii="SRA Sans 1.0 Book" w:hAnsi="SRA Sans 1.0 Book" w:cs="Calibri"/>
              </w:rPr>
              <w:t>26-02</w:t>
            </w:r>
          </w:p>
        </w:tc>
        <w:tc>
          <w:tcPr>
            <w:tcW w:w="4244" w:type="dxa"/>
          </w:tcPr>
          <w:p w:rsidR="00916D72" w:rsidRDefault="00916D72" w:rsidP="00211DF4">
            <w:pPr>
              <w:pStyle w:val="Sinespaciado1"/>
              <w:jc w:val="both"/>
              <w:rPr>
                <w:rFonts w:ascii="SRA Sans 1.0 Book" w:hAnsi="SRA Sans 1.0 Book" w:cs="Calibri"/>
              </w:rPr>
            </w:pPr>
            <w:r>
              <w:rPr>
                <w:rFonts w:ascii="SRA Sans 1.0 Book" w:hAnsi="SRA Sans 1.0 Book" w:cs="Calibri"/>
              </w:rPr>
              <w:t>Intereses a su favor</w:t>
            </w:r>
          </w:p>
        </w:tc>
        <w:tc>
          <w:tcPr>
            <w:tcW w:w="1000" w:type="dxa"/>
          </w:tcPr>
          <w:p w:rsidR="00916D72" w:rsidRDefault="00916D72" w:rsidP="00E4230D">
            <w:pPr>
              <w:pStyle w:val="Sinespaciado1"/>
              <w:jc w:val="right"/>
              <w:rPr>
                <w:rFonts w:ascii="SRA Sans 1.0 Book" w:hAnsi="SRA Sans 1.0 Book" w:cs="Calibri"/>
              </w:rPr>
            </w:pPr>
            <w:r>
              <w:rPr>
                <w:rFonts w:ascii="SRA Sans 1.0 Book" w:hAnsi="SRA Sans 1.0 Book" w:cs="Calibri"/>
              </w:rPr>
              <w:t>1,34</w:t>
            </w:r>
          </w:p>
        </w:tc>
        <w:tc>
          <w:tcPr>
            <w:tcW w:w="1276" w:type="dxa"/>
          </w:tcPr>
          <w:p w:rsidR="00916D72" w:rsidRDefault="00E4230D" w:rsidP="00E4230D">
            <w:pPr>
              <w:pStyle w:val="Sinespaciado1"/>
              <w:jc w:val="right"/>
              <w:rPr>
                <w:rFonts w:ascii="SRA Sans 1.0 Book" w:hAnsi="SRA Sans 1.0 Book" w:cs="Calibri"/>
              </w:rPr>
            </w:pPr>
            <w:r>
              <w:rPr>
                <w:rFonts w:ascii="SRA Sans 1.0 Book" w:hAnsi="SRA Sans 1.0 Book" w:cs="Calibri"/>
              </w:rPr>
              <w:t>344,91</w:t>
            </w:r>
          </w:p>
        </w:tc>
      </w:tr>
      <w:tr w:rsidR="00916D72" w:rsidTr="00916D72">
        <w:tc>
          <w:tcPr>
            <w:tcW w:w="959" w:type="dxa"/>
          </w:tcPr>
          <w:p w:rsidR="00916D72" w:rsidRDefault="00916D72" w:rsidP="00211DF4">
            <w:pPr>
              <w:pStyle w:val="Sinespaciado1"/>
              <w:jc w:val="both"/>
              <w:rPr>
                <w:rFonts w:ascii="SRA Sans 1.0 Book" w:hAnsi="SRA Sans 1.0 Book" w:cs="Calibri"/>
              </w:rPr>
            </w:pPr>
          </w:p>
        </w:tc>
        <w:tc>
          <w:tcPr>
            <w:tcW w:w="1276" w:type="dxa"/>
          </w:tcPr>
          <w:p w:rsidR="00916D72" w:rsidRDefault="00916D72" w:rsidP="00211DF4">
            <w:pPr>
              <w:pStyle w:val="Sinespaciado1"/>
              <w:jc w:val="both"/>
              <w:rPr>
                <w:rFonts w:ascii="SRA Sans 1.0 Book" w:hAnsi="SRA Sans 1.0 Book" w:cs="Calibri"/>
              </w:rPr>
            </w:pPr>
          </w:p>
        </w:tc>
        <w:tc>
          <w:tcPr>
            <w:tcW w:w="4244" w:type="dxa"/>
          </w:tcPr>
          <w:p w:rsidR="00916D72" w:rsidRDefault="00916D72" w:rsidP="00211DF4">
            <w:pPr>
              <w:pStyle w:val="Sinespaciado1"/>
              <w:jc w:val="both"/>
              <w:rPr>
                <w:rFonts w:ascii="SRA Sans 1.0 Book" w:hAnsi="SRA Sans 1.0 Book" w:cs="Calibri"/>
              </w:rPr>
            </w:pPr>
          </w:p>
        </w:tc>
        <w:tc>
          <w:tcPr>
            <w:tcW w:w="1000" w:type="dxa"/>
          </w:tcPr>
          <w:p w:rsidR="00916D72" w:rsidRDefault="00E4230D" w:rsidP="00211DF4">
            <w:pPr>
              <w:pStyle w:val="Sinespaciado1"/>
              <w:jc w:val="both"/>
              <w:rPr>
                <w:rFonts w:ascii="SRA Sans 1.0 Book" w:hAnsi="SRA Sans 1.0 Book" w:cs="Calibri"/>
              </w:rPr>
            </w:pPr>
            <w:r>
              <w:rPr>
                <w:rFonts w:ascii="SRA Sans 1.0 Book" w:hAnsi="SRA Sans 1.0 Book" w:cs="Calibri"/>
              </w:rPr>
              <w:t>SALDO</w:t>
            </w:r>
          </w:p>
        </w:tc>
        <w:tc>
          <w:tcPr>
            <w:tcW w:w="1276" w:type="dxa"/>
          </w:tcPr>
          <w:p w:rsidR="00916D72" w:rsidRDefault="00E4230D" w:rsidP="00E4230D">
            <w:pPr>
              <w:pStyle w:val="Sinespaciado1"/>
              <w:jc w:val="right"/>
              <w:rPr>
                <w:rFonts w:ascii="SRA Sans 1.0 Book" w:hAnsi="SRA Sans 1.0 Book" w:cs="Calibri"/>
              </w:rPr>
            </w:pPr>
            <w:r>
              <w:rPr>
                <w:rFonts w:ascii="SRA Sans 1.0 Book" w:hAnsi="SRA Sans 1.0 Book" w:cs="Calibri"/>
              </w:rPr>
              <w:t>344,91</w:t>
            </w:r>
          </w:p>
        </w:tc>
      </w:tr>
    </w:tbl>
    <w:p w:rsidR="00211DF4" w:rsidRDefault="00211DF4" w:rsidP="00211DF4">
      <w:pPr>
        <w:pStyle w:val="Sinespaciado1"/>
        <w:jc w:val="both"/>
        <w:rPr>
          <w:rFonts w:ascii="SRA Sans 1.0 Book" w:hAnsi="SRA Sans 1.0 Book" w:cs="Calibri"/>
        </w:rPr>
      </w:pPr>
    </w:p>
    <w:p w:rsidR="00211DF4" w:rsidRDefault="00211DF4" w:rsidP="00211DF4">
      <w:pPr>
        <w:pStyle w:val="Sinespaciado1"/>
        <w:jc w:val="both"/>
        <w:rPr>
          <w:rFonts w:ascii="SRA Sans 1.0 Book" w:hAnsi="SRA Sans 1.0 Book" w:cs="Calibri"/>
        </w:rPr>
      </w:pPr>
    </w:p>
    <w:p w:rsidR="00211DF4" w:rsidRPr="004643F2" w:rsidRDefault="00211DF4" w:rsidP="004643F2">
      <w:pPr>
        <w:pStyle w:val="Sinespaciado1"/>
        <w:numPr>
          <w:ilvl w:val="0"/>
          <w:numId w:val="15"/>
        </w:numPr>
        <w:jc w:val="both"/>
        <w:rPr>
          <w:rFonts w:ascii="SRA Sans 1.0 Book" w:hAnsi="SRA Sans 1.0 Book" w:cs="Calibri"/>
          <w:b/>
        </w:rPr>
      </w:pPr>
      <w:proofErr w:type="spellStart"/>
      <w:r w:rsidRPr="004643F2">
        <w:rPr>
          <w:rFonts w:ascii="SRA Sans 1.0 Book" w:hAnsi="SRA Sans 1.0 Book" w:cs="Calibri"/>
          <w:b/>
        </w:rPr>
        <w:t>Xan</w:t>
      </w:r>
      <w:proofErr w:type="spellEnd"/>
      <w:r w:rsidRPr="004643F2">
        <w:rPr>
          <w:rFonts w:ascii="SRA Sans 1.0 Book" w:hAnsi="SRA Sans 1.0 Book" w:cs="Calibri"/>
          <w:b/>
        </w:rPr>
        <w:t xml:space="preserve"> tiene contratada banca online con su cuenta bancaria. Sistemáticamente ignora todos los mensajes que le llegan a su email requiriéndole información personal. Como número de clave de acceso a su cuenta utiliza los nueve dígitos de su número de teléfono. A veces accede desde el móvil que requiere el conocimiento de un patrón de desbloqueo para operar con él.  Menos cuando va de viaje nunca saca de casa la tarjeta de claves y la guarda en un cajón de su escritorio junto al ordenador. Todas las operaciones con el banco las realiza siempre desde el ordenador de su casa aunque, como tiene un sistema operativo pirata, tiene las actualizaciones pendientes. En cambio sí tiene al día los sistemas antivirus y antispyware.</w:t>
      </w:r>
    </w:p>
    <w:p w:rsidR="00211DF4" w:rsidRDefault="00211DF4" w:rsidP="004643F2">
      <w:pPr>
        <w:pStyle w:val="Sinespaciado1"/>
        <w:ind w:left="360"/>
        <w:jc w:val="both"/>
        <w:rPr>
          <w:rFonts w:ascii="SRA Sans 1.0 Book" w:hAnsi="SRA Sans 1.0 Book"/>
          <w:b/>
          <w:color w:val="000000"/>
          <w:bdr w:val="none" w:sz="0" w:space="0" w:color="auto" w:frame="1"/>
          <w:shd w:val="clear" w:color="auto" w:fill="F1F5F5"/>
        </w:rPr>
      </w:pPr>
      <w:r w:rsidRPr="004643F2">
        <w:rPr>
          <w:rFonts w:ascii="SRA Sans 1.0 Book" w:hAnsi="SRA Sans 1.0 Book"/>
          <w:b/>
          <w:color w:val="000000"/>
          <w:bdr w:val="none" w:sz="0" w:space="0" w:color="auto" w:frame="1"/>
          <w:shd w:val="clear" w:color="auto" w:fill="F1F5F5"/>
        </w:rPr>
        <w:t xml:space="preserve">¿Qué aspectos podría mejorar </w:t>
      </w:r>
      <w:proofErr w:type="spellStart"/>
      <w:r w:rsidRPr="004643F2">
        <w:rPr>
          <w:rFonts w:ascii="SRA Sans 1.0 Book" w:hAnsi="SRA Sans 1.0 Book"/>
          <w:b/>
          <w:color w:val="000000"/>
          <w:bdr w:val="none" w:sz="0" w:space="0" w:color="auto" w:frame="1"/>
          <w:shd w:val="clear" w:color="auto" w:fill="F1F5F5"/>
        </w:rPr>
        <w:t>Xan</w:t>
      </w:r>
      <w:proofErr w:type="spellEnd"/>
      <w:r w:rsidRPr="004643F2">
        <w:rPr>
          <w:rFonts w:ascii="SRA Sans 1.0 Book" w:hAnsi="SRA Sans 1.0 Book"/>
          <w:b/>
          <w:color w:val="000000"/>
          <w:bdr w:val="none" w:sz="0" w:space="0" w:color="auto" w:frame="1"/>
          <w:shd w:val="clear" w:color="auto" w:fill="F1F5F5"/>
        </w:rPr>
        <w:t xml:space="preserve"> para mejorar la seguridad con la que opera a través de la banca online?</w:t>
      </w:r>
    </w:p>
    <w:p w:rsidR="004643F2" w:rsidRPr="004643F2" w:rsidRDefault="004643F2" w:rsidP="004643F2">
      <w:pPr>
        <w:pStyle w:val="Sinespaciado1"/>
        <w:ind w:left="360"/>
        <w:jc w:val="both"/>
        <w:rPr>
          <w:rFonts w:ascii="SRA Sans 1.0 Book" w:hAnsi="SRA Sans 1.0 Book"/>
          <w:b/>
          <w:color w:val="000000"/>
          <w:bdr w:val="none" w:sz="0" w:space="0" w:color="auto" w:frame="1"/>
          <w:shd w:val="clear" w:color="auto" w:fill="F1F5F5"/>
        </w:rPr>
      </w:pPr>
    </w:p>
    <w:p w:rsidR="00211DF4" w:rsidRDefault="004643F2" w:rsidP="004643F2">
      <w:pPr>
        <w:pStyle w:val="Sinespaciado1"/>
        <w:ind w:left="360"/>
        <w:jc w:val="both"/>
        <w:rPr>
          <w:rFonts w:ascii="SRA Sans 1.0 Book" w:hAnsi="SRA Sans 1.0 Book"/>
          <w:b/>
          <w:color w:val="000000"/>
          <w:bdr w:val="none" w:sz="0" w:space="0" w:color="auto" w:frame="1"/>
          <w:shd w:val="clear" w:color="auto" w:fill="F1F5F5"/>
        </w:rPr>
      </w:pPr>
      <w:r w:rsidRPr="004643F2">
        <w:rPr>
          <w:rFonts w:ascii="SRA Sans 1.0 Book" w:hAnsi="SRA Sans 1.0 Book"/>
          <w:b/>
          <w:color w:val="000000"/>
          <w:bdr w:val="none" w:sz="0" w:space="0" w:color="auto" w:frame="1"/>
          <w:shd w:val="clear" w:color="auto" w:fill="F1F5F5"/>
        </w:rPr>
        <w:t>Solución: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6738"/>
      </w:tblGrid>
      <w:tr w:rsidR="00211DF4" w:rsidRPr="00A94690" w:rsidTr="004643F2">
        <w:tc>
          <w:tcPr>
            <w:tcW w:w="1131" w:type="dxa"/>
          </w:tcPr>
          <w:p w:rsidR="00211DF4" w:rsidRPr="00A94690" w:rsidRDefault="00211DF4" w:rsidP="00CC4D02">
            <w:pPr>
              <w:pStyle w:val="Sinespaciado1"/>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lastRenderedPageBreak/>
              <w:t>Bien</w:t>
            </w:r>
          </w:p>
        </w:tc>
        <w:tc>
          <w:tcPr>
            <w:tcW w:w="6738" w:type="dxa"/>
          </w:tcPr>
          <w:p w:rsidR="00211DF4" w:rsidRPr="00A94690" w:rsidRDefault="00211DF4" w:rsidP="00CC4D02">
            <w:pPr>
              <w:pStyle w:val="Sinespaciado1"/>
              <w:numPr>
                <w:ilvl w:val="0"/>
                <w:numId w:val="1"/>
              </w:numPr>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Ignorar mensajes requiriendo información personal</w:t>
            </w:r>
          </w:p>
          <w:p w:rsidR="00211DF4" w:rsidRPr="00A94690" w:rsidRDefault="00211DF4" w:rsidP="00CC4D02">
            <w:pPr>
              <w:pStyle w:val="Sinespaciado1"/>
              <w:numPr>
                <w:ilvl w:val="0"/>
                <w:numId w:val="1"/>
              </w:numPr>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No llevar apuntado el PIN</w:t>
            </w:r>
          </w:p>
          <w:p w:rsidR="00211DF4" w:rsidRPr="00A94690" w:rsidRDefault="00211DF4" w:rsidP="00CC4D02">
            <w:pPr>
              <w:pStyle w:val="Sinespaciado1"/>
              <w:numPr>
                <w:ilvl w:val="0"/>
                <w:numId w:val="1"/>
              </w:numPr>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Proteger acceso a teléfono</w:t>
            </w:r>
          </w:p>
          <w:p w:rsidR="00211DF4" w:rsidRPr="00A94690" w:rsidRDefault="00211DF4" w:rsidP="00CC4D02">
            <w:pPr>
              <w:pStyle w:val="Sinespaciado1"/>
              <w:numPr>
                <w:ilvl w:val="0"/>
                <w:numId w:val="1"/>
              </w:numPr>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 xml:space="preserve">Utilizar sistemas </w:t>
            </w:r>
            <w:r w:rsidRPr="00A94690">
              <w:rPr>
                <w:rFonts w:ascii="SRA Sans 1.0 Book" w:hAnsi="SRA Sans 1.0 Book" w:cs="Calibri"/>
              </w:rPr>
              <w:t>antivirus y antispyware.</w:t>
            </w:r>
          </w:p>
          <w:p w:rsidR="00211DF4" w:rsidRPr="00A94690" w:rsidRDefault="00211DF4" w:rsidP="00CC4D02">
            <w:pPr>
              <w:pStyle w:val="Sinespaciado1"/>
              <w:numPr>
                <w:ilvl w:val="0"/>
                <w:numId w:val="1"/>
              </w:numPr>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Operar desde un ordenador privado.</w:t>
            </w:r>
          </w:p>
        </w:tc>
      </w:tr>
      <w:tr w:rsidR="00211DF4" w:rsidRPr="00A94690" w:rsidTr="004643F2">
        <w:tc>
          <w:tcPr>
            <w:tcW w:w="1131" w:type="dxa"/>
          </w:tcPr>
          <w:p w:rsidR="00211DF4" w:rsidRPr="00A94690" w:rsidRDefault="00211DF4" w:rsidP="00CC4D02">
            <w:pPr>
              <w:pStyle w:val="Sinespaciado1"/>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Mejorable</w:t>
            </w:r>
          </w:p>
        </w:tc>
        <w:tc>
          <w:tcPr>
            <w:tcW w:w="6738" w:type="dxa"/>
          </w:tcPr>
          <w:p w:rsidR="00211DF4" w:rsidRPr="00A94690" w:rsidRDefault="00211DF4" w:rsidP="00CC4D02">
            <w:pPr>
              <w:pStyle w:val="Sinespaciado1"/>
              <w:numPr>
                <w:ilvl w:val="0"/>
                <w:numId w:val="1"/>
              </w:numPr>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Debería guardar la tarjeta de claves en un sitio más seguro</w:t>
            </w:r>
          </w:p>
        </w:tc>
      </w:tr>
      <w:tr w:rsidR="00211DF4" w:rsidRPr="00A94690" w:rsidTr="004643F2">
        <w:tc>
          <w:tcPr>
            <w:tcW w:w="1131" w:type="dxa"/>
          </w:tcPr>
          <w:p w:rsidR="00211DF4" w:rsidRPr="00A94690" w:rsidRDefault="00211DF4" w:rsidP="00CC4D02">
            <w:pPr>
              <w:pStyle w:val="Sinespaciado1"/>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Mal</w:t>
            </w:r>
          </w:p>
        </w:tc>
        <w:tc>
          <w:tcPr>
            <w:tcW w:w="6738" w:type="dxa"/>
          </w:tcPr>
          <w:p w:rsidR="00211DF4" w:rsidRPr="00A94690" w:rsidRDefault="00211DF4" w:rsidP="00CC4D02">
            <w:pPr>
              <w:pStyle w:val="Sinespaciado1"/>
              <w:numPr>
                <w:ilvl w:val="0"/>
                <w:numId w:val="1"/>
              </w:numPr>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No tener actualizado el sistema operativo de su ordenador</w:t>
            </w:r>
          </w:p>
          <w:p w:rsidR="00211DF4" w:rsidRPr="00A94690" w:rsidRDefault="00211DF4" w:rsidP="00CC4D02">
            <w:pPr>
              <w:pStyle w:val="Sinespaciado1"/>
              <w:numPr>
                <w:ilvl w:val="0"/>
                <w:numId w:val="1"/>
              </w:numPr>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Viajar con la tarjeta de claves</w:t>
            </w:r>
          </w:p>
          <w:p w:rsidR="00211DF4" w:rsidRPr="00A94690" w:rsidRDefault="00211DF4" w:rsidP="00CC4D02">
            <w:pPr>
              <w:pStyle w:val="Sinespaciado1"/>
              <w:numPr>
                <w:ilvl w:val="0"/>
                <w:numId w:val="1"/>
              </w:numPr>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Utilizar el número de teléfono como PIN</w:t>
            </w:r>
          </w:p>
        </w:tc>
      </w:tr>
    </w:tbl>
    <w:p w:rsidR="004643F2" w:rsidRDefault="00211DF4" w:rsidP="004643F2">
      <w:pPr>
        <w:pStyle w:val="Sinespaciado1"/>
        <w:numPr>
          <w:ilvl w:val="0"/>
          <w:numId w:val="15"/>
        </w:numPr>
        <w:jc w:val="both"/>
        <w:rPr>
          <w:rFonts w:ascii="SRA Sans 1.0 Book" w:hAnsi="SRA Sans 1.0 Book"/>
          <w:b/>
          <w:color w:val="000000"/>
          <w:bdr w:val="none" w:sz="0" w:space="0" w:color="auto" w:frame="1"/>
          <w:shd w:val="clear" w:color="auto" w:fill="F1F5F5"/>
        </w:rPr>
      </w:pPr>
      <w:r w:rsidRPr="004643F2">
        <w:rPr>
          <w:rFonts w:ascii="SRA Sans 1.0 Book" w:hAnsi="SRA Sans 1.0 Book"/>
          <w:b/>
          <w:color w:val="000000"/>
          <w:bdr w:val="none" w:sz="0" w:space="0" w:color="auto" w:frame="1"/>
          <w:shd w:val="clear" w:color="auto" w:fill="F1F5F5"/>
        </w:rPr>
        <w:t xml:space="preserve">Patricia ha pagado un abrigo con su tarjeta de débito en una tienda de ropa. No se preocupa de que no la miren cuando teclea el PIN porque el número solo lo sabe ella y tendrían que utilizar conjuntamente la tarjeta y saber el PIN para sacar dinero. En otro establecimiento se compra unos zapatos y vuelve a utilizar la tarjeta. </w:t>
      </w:r>
    </w:p>
    <w:p w:rsidR="004643F2" w:rsidRDefault="00211DF4" w:rsidP="004643F2">
      <w:pPr>
        <w:pStyle w:val="Sinespaciado1"/>
        <w:ind w:left="360"/>
        <w:jc w:val="both"/>
        <w:rPr>
          <w:rFonts w:ascii="SRA Sans 1.0 Book" w:hAnsi="SRA Sans 1.0 Book"/>
          <w:b/>
          <w:color w:val="000000"/>
          <w:bdr w:val="none" w:sz="0" w:space="0" w:color="auto" w:frame="1"/>
          <w:shd w:val="clear" w:color="auto" w:fill="F1F5F5"/>
        </w:rPr>
      </w:pPr>
      <w:r w:rsidRPr="004643F2">
        <w:rPr>
          <w:rFonts w:ascii="SRA Sans 1.0 Book" w:hAnsi="SRA Sans 1.0 Book"/>
          <w:b/>
          <w:color w:val="000000"/>
          <w:bdr w:val="none" w:sz="0" w:space="0" w:color="auto" w:frame="1"/>
          <w:shd w:val="clear" w:color="auto" w:fill="F1F5F5"/>
        </w:rPr>
        <w:t xml:space="preserve">Guarda los comprobantes en la cartera y los coteja a final de mes con el detalle de operaciones de la tarjeta bancaria, momento en el que los tira a la basura. </w:t>
      </w:r>
    </w:p>
    <w:p w:rsidR="004643F2" w:rsidRDefault="00211DF4" w:rsidP="004643F2">
      <w:pPr>
        <w:pStyle w:val="Sinespaciado1"/>
        <w:ind w:left="360"/>
        <w:jc w:val="both"/>
        <w:rPr>
          <w:rFonts w:ascii="SRA Sans 1.0 Book" w:hAnsi="SRA Sans 1.0 Book"/>
          <w:b/>
          <w:color w:val="000000"/>
          <w:bdr w:val="none" w:sz="0" w:space="0" w:color="auto" w:frame="1"/>
          <w:shd w:val="clear" w:color="auto" w:fill="F1F5F5"/>
        </w:rPr>
      </w:pPr>
      <w:r w:rsidRPr="004643F2">
        <w:rPr>
          <w:rFonts w:ascii="SRA Sans 1.0 Book" w:hAnsi="SRA Sans 1.0 Book"/>
          <w:b/>
          <w:color w:val="000000"/>
          <w:bdr w:val="none" w:sz="0" w:space="0" w:color="auto" w:frame="1"/>
          <w:shd w:val="clear" w:color="auto" w:fill="F1F5F5"/>
        </w:rPr>
        <w:t>Ya en casa se ha dado cuenta de que le ha quedado una compra por hacer y decide realizarla por Internet aunque esta vez utilizará una tarjeta virtual.  Sabe que tiene saldo disponible porque la recarga cada tres meses con el importe que p</w:t>
      </w:r>
      <w:r w:rsidR="00437042" w:rsidRPr="004643F2">
        <w:rPr>
          <w:rFonts w:ascii="SRA Sans 1.0 Book" w:hAnsi="SRA Sans 1.0 Book"/>
          <w:b/>
          <w:color w:val="000000"/>
          <w:bdr w:val="none" w:sz="0" w:space="0" w:color="auto" w:frame="1"/>
          <w:shd w:val="clear" w:color="auto" w:fill="F1F5F5"/>
        </w:rPr>
        <w:t xml:space="preserve">iensa utilizar en ese periodo. </w:t>
      </w:r>
    </w:p>
    <w:p w:rsidR="00211DF4" w:rsidRDefault="00211DF4" w:rsidP="004643F2">
      <w:pPr>
        <w:pStyle w:val="Sinespaciado1"/>
        <w:ind w:left="360"/>
        <w:jc w:val="both"/>
        <w:rPr>
          <w:rFonts w:ascii="SRA Sans 1.0 Book" w:hAnsi="SRA Sans 1.0 Book"/>
          <w:b/>
          <w:color w:val="000000"/>
          <w:bdr w:val="none" w:sz="0" w:space="0" w:color="auto" w:frame="1"/>
          <w:shd w:val="clear" w:color="auto" w:fill="F1F5F5"/>
        </w:rPr>
      </w:pPr>
      <w:r w:rsidRPr="004643F2">
        <w:rPr>
          <w:rFonts w:ascii="SRA Sans 1.0 Book" w:hAnsi="SRA Sans 1.0 Book"/>
          <w:b/>
          <w:color w:val="000000"/>
          <w:bdr w:val="none" w:sz="0" w:space="0" w:color="auto" w:frame="1"/>
          <w:shd w:val="clear" w:color="auto" w:fill="F1F5F5"/>
        </w:rPr>
        <w:t>Al principio era poco dinero pero con el tiempo las recargas han sido superiores una vez que se ha acostu</w:t>
      </w:r>
      <w:r w:rsidR="004643F2">
        <w:rPr>
          <w:rFonts w:ascii="SRA Sans 1.0 Book" w:hAnsi="SRA Sans 1.0 Book"/>
          <w:b/>
          <w:color w:val="000000"/>
          <w:bdr w:val="none" w:sz="0" w:space="0" w:color="auto" w:frame="1"/>
          <w:shd w:val="clear" w:color="auto" w:fill="F1F5F5"/>
        </w:rPr>
        <w:t>mbrado a comprar por Internet.</w:t>
      </w:r>
    </w:p>
    <w:p w:rsidR="00211DF4" w:rsidRPr="004643F2" w:rsidRDefault="004643F2" w:rsidP="004643F2">
      <w:pPr>
        <w:pStyle w:val="Sinespaciado1"/>
        <w:ind w:left="360"/>
        <w:jc w:val="both"/>
        <w:rPr>
          <w:rFonts w:ascii="SRA Sans 1.0 Book" w:hAnsi="SRA Sans 1.0 Book"/>
          <w:b/>
          <w:color w:val="000000"/>
          <w:bdr w:val="none" w:sz="0" w:space="0" w:color="auto" w:frame="1"/>
          <w:shd w:val="clear" w:color="auto" w:fill="F1F5F5"/>
        </w:rPr>
      </w:pPr>
      <w:r w:rsidRPr="004643F2">
        <w:rPr>
          <w:rFonts w:ascii="SRA Sans 1.0 Book" w:hAnsi="SRA Sans 1.0 Book"/>
          <w:b/>
          <w:color w:val="000000"/>
          <w:bdr w:val="none" w:sz="0" w:space="0" w:color="auto" w:frame="1"/>
          <w:shd w:val="clear" w:color="auto" w:fill="F1F5F5"/>
        </w:rPr>
        <w:t>Indica qué a</w:t>
      </w:r>
      <w:r>
        <w:rPr>
          <w:rFonts w:ascii="SRA Sans 1.0 Book" w:hAnsi="SRA Sans 1.0 Book"/>
          <w:b/>
          <w:color w:val="000000"/>
          <w:bdr w:val="none" w:sz="0" w:space="0" w:color="auto" w:frame="1"/>
          <w:shd w:val="clear" w:color="auto" w:fill="F1F5F5"/>
        </w:rPr>
        <w:t xml:space="preserve">spectos podría mejorar Patricia </w:t>
      </w:r>
      <w:r w:rsidRPr="004643F2">
        <w:rPr>
          <w:rFonts w:ascii="SRA Sans 1.0 Book" w:hAnsi="SRA Sans 1.0 Book"/>
          <w:b/>
          <w:color w:val="000000"/>
          <w:bdr w:val="none" w:sz="0" w:space="0" w:color="auto" w:frame="1"/>
          <w:shd w:val="clear" w:color="auto" w:fill="F1F5F5"/>
        </w:rPr>
        <w:t>para mejorar sus háb</w:t>
      </w:r>
      <w:r>
        <w:rPr>
          <w:rFonts w:ascii="SRA Sans 1.0 Book" w:hAnsi="SRA Sans 1.0 Book"/>
          <w:b/>
          <w:color w:val="000000"/>
          <w:bdr w:val="none" w:sz="0" w:space="0" w:color="auto" w:frame="1"/>
          <w:shd w:val="clear" w:color="auto" w:fill="F1F5F5"/>
        </w:rPr>
        <w:t xml:space="preserve">itos de utilización de tarjetas </w:t>
      </w:r>
      <w:r w:rsidRPr="004643F2">
        <w:rPr>
          <w:rFonts w:ascii="SRA Sans 1.0 Book" w:hAnsi="SRA Sans 1.0 Book"/>
          <w:b/>
          <w:color w:val="000000"/>
          <w:bdr w:val="none" w:sz="0" w:space="0" w:color="auto" w:frame="1"/>
          <w:shd w:val="clear" w:color="auto" w:fill="F1F5F5"/>
        </w:rPr>
        <w:t>bancari</w:t>
      </w:r>
      <w:r>
        <w:rPr>
          <w:rFonts w:ascii="SRA Sans 1.0 Book" w:hAnsi="SRA Sans 1.0 Book"/>
          <w:b/>
          <w:color w:val="000000"/>
          <w:bdr w:val="none" w:sz="0" w:space="0" w:color="auto" w:frame="1"/>
          <w:shd w:val="clear" w:color="auto" w:fill="F1F5F5"/>
        </w:rPr>
        <w:t xml:space="preserve">as de acuerdo con lo que acabas </w:t>
      </w:r>
      <w:r w:rsidRPr="004643F2">
        <w:rPr>
          <w:rFonts w:ascii="SRA Sans 1.0 Book" w:hAnsi="SRA Sans 1.0 Book"/>
          <w:b/>
          <w:color w:val="000000"/>
          <w:bdr w:val="none" w:sz="0" w:space="0" w:color="auto" w:frame="1"/>
          <w:shd w:val="clear" w:color="auto" w:fill="F1F5F5"/>
        </w:rPr>
        <w:t>de leer.</w:t>
      </w:r>
    </w:p>
    <w:p w:rsidR="004643F2" w:rsidRDefault="004643F2" w:rsidP="004643F2">
      <w:pPr>
        <w:pStyle w:val="Sinespaciado1"/>
        <w:ind w:left="360"/>
        <w:jc w:val="both"/>
        <w:rPr>
          <w:rFonts w:ascii="SRA Sans 1.0 Book" w:hAnsi="SRA Sans 1.0 Book"/>
          <w:b/>
          <w:color w:val="000000"/>
          <w:bdr w:val="none" w:sz="0" w:space="0" w:color="auto" w:frame="1"/>
          <w:shd w:val="clear" w:color="auto" w:fill="F1F5F5"/>
        </w:rPr>
      </w:pPr>
    </w:p>
    <w:p w:rsidR="004643F2" w:rsidRDefault="004643F2" w:rsidP="004643F2">
      <w:pPr>
        <w:pStyle w:val="Sinespaciado1"/>
        <w:ind w:left="360"/>
        <w:jc w:val="both"/>
        <w:rPr>
          <w:rFonts w:ascii="SRA Sans 1.0 Book" w:hAnsi="SRA Sans 1.0 Book"/>
          <w:b/>
          <w:color w:val="000000"/>
          <w:bdr w:val="none" w:sz="0" w:space="0" w:color="auto" w:frame="1"/>
          <w:shd w:val="clear" w:color="auto" w:fill="F1F5F5"/>
        </w:rPr>
      </w:pPr>
      <w:r w:rsidRPr="004643F2">
        <w:rPr>
          <w:rFonts w:ascii="SRA Sans 1.0 Book" w:hAnsi="SRA Sans 1.0 Book"/>
          <w:b/>
          <w:color w:val="000000"/>
          <w:bdr w:val="none" w:sz="0" w:space="0" w:color="auto" w:frame="1"/>
          <w:shd w:val="clear" w:color="auto" w:fill="F1F5F5"/>
        </w:rPr>
        <w:t>Solución:</w:t>
      </w:r>
    </w:p>
    <w:p w:rsidR="004643F2" w:rsidRDefault="004643F2" w:rsidP="004643F2">
      <w:pPr>
        <w:pStyle w:val="Sinespaciado1"/>
        <w:ind w:left="360"/>
        <w:jc w:val="both"/>
        <w:rPr>
          <w:rFonts w:ascii="SRA Sans 1.0 Book" w:hAnsi="SRA Sans 1.0 Book"/>
          <w:b/>
          <w:color w:val="000000"/>
          <w:bdr w:val="none" w:sz="0" w:space="0" w:color="auto" w:frame="1"/>
          <w:shd w:val="clear" w:color="auto" w:fill="F1F5F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6738"/>
      </w:tblGrid>
      <w:tr w:rsidR="006F683E" w:rsidRPr="00A94690" w:rsidTr="00437042">
        <w:tc>
          <w:tcPr>
            <w:tcW w:w="1131" w:type="dxa"/>
          </w:tcPr>
          <w:p w:rsidR="006F683E" w:rsidRPr="00A94690" w:rsidRDefault="006F683E" w:rsidP="00CA4FDD">
            <w:pPr>
              <w:pStyle w:val="Sinespaciado1"/>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Bien</w:t>
            </w:r>
          </w:p>
        </w:tc>
        <w:tc>
          <w:tcPr>
            <w:tcW w:w="6738" w:type="dxa"/>
          </w:tcPr>
          <w:p w:rsidR="006F683E" w:rsidRPr="00A94690" w:rsidRDefault="006F683E" w:rsidP="00CA4FDD">
            <w:pPr>
              <w:pStyle w:val="Sinespaciado1"/>
              <w:numPr>
                <w:ilvl w:val="0"/>
                <w:numId w:val="1"/>
              </w:numPr>
              <w:jc w:val="both"/>
              <w:rPr>
                <w:rFonts w:ascii="SRA Sans 1.0 Book" w:hAnsi="SRA Sans 1.0 Book"/>
                <w:color w:val="000000"/>
                <w:bdr w:val="none" w:sz="0" w:space="0" w:color="auto" w:frame="1"/>
                <w:shd w:val="clear" w:color="auto" w:fill="F1F5F5"/>
              </w:rPr>
            </w:pPr>
            <w:r>
              <w:rPr>
                <w:rFonts w:ascii="SRA Sans 1.0 Book" w:hAnsi="SRA Sans 1.0 Book"/>
                <w:color w:val="000000"/>
                <w:bdr w:val="none" w:sz="0" w:space="0" w:color="auto" w:frame="1"/>
                <w:shd w:val="clear" w:color="auto" w:fill="F1F5F5"/>
              </w:rPr>
              <w:t xml:space="preserve">Guardar </w:t>
            </w:r>
            <w:r w:rsidR="00437042">
              <w:rPr>
                <w:rFonts w:ascii="SRA Sans 1.0 Book" w:hAnsi="SRA Sans 1.0 Book"/>
                <w:color w:val="000000"/>
                <w:bdr w:val="none" w:sz="0" w:space="0" w:color="auto" w:frame="1"/>
                <w:shd w:val="clear" w:color="auto" w:fill="F1F5F5"/>
              </w:rPr>
              <w:t>comprobantes</w:t>
            </w:r>
          </w:p>
          <w:p w:rsidR="006F683E" w:rsidRPr="00A94690" w:rsidRDefault="00437042" w:rsidP="00CA4FDD">
            <w:pPr>
              <w:pStyle w:val="Sinespaciado1"/>
              <w:numPr>
                <w:ilvl w:val="0"/>
                <w:numId w:val="1"/>
              </w:numPr>
              <w:jc w:val="both"/>
              <w:rPr>
                <w:rFonts w:ascii="SRA Sans 1.0 Book" w:hAnsi="SRA Sans 1.0 Book"/>
                <w:color w:val="000000"/>
                <w:bdr w:val="none" w:sz="0" w:space="0" w:color="auto" w:frame="1"/>
                <w:shd w:val="clear" w:color="auto" w:fill="F1F5F5"/>
              </w:rPr>
            </w:pPr>
            <w:r>
              <w:rPr>
                <w:rFonts w:ascii="SRA Sans 1.0 Book" w:hAnsi="SRA Sans 1.0 Book"/>
                <w:color w:val="000000"/>
                <w:bdr w:val="none" w:sz="0" w:space="0" w:color="auto" w:frame="1"/>
                <w:shd w:val="clear" w:color="auto" w:fill="F1F5F5"/>
              </w:rPr>
              <w:t>Cotejar a fin de mes con resguardos tarjeta bancaria</w:t>
            </w:r>
          </w:p>
          <w:p w:rsidR="006F683E" w:rsidRPr="00A94690" w:rsidRDefault="006F683E" w:rsidP="00437042">
            <w:pPr>
              <w:pStyle w:val="Sinespaciado1"/>
              <w:ind w:left="720"/>
              <w:jc w:val="both"/>
              <w:rPr>
                <w:rFonts w:ascii="SRA Sans 1.0 Book" w:hAnsi="SRA Sans 1.0 Book"/>
                <w:color w:val="000000"/>
                <w:bdr w:val="none" w:sz="0" w:space="0" w:color="auto" w:frame="1"/>
                <w:shd w:val="clear" w:color="auto" w:fill="F1F5F5"/>
              </w:rPr>
            </w:pPr>
          </w:p>
        </w:tc>
      </w:tr>
      <w:tr w:rsidR="006F683E" w:rsidRPr="00A94690" w:rsidTr="00437042">
        <w:tc>
          <w:tcPr>
            <w:tcW w:w="1131" w:type="dxa"/>
          </w:tcPr>
          <w:p w:rsidR="006F683E" w:rsidRPr="00A94690" w:rsidRDefault="006F683E" w:rsidP="00CA4FDD">
            <w:pPr>
              <w:pStyle w:val="Sinespaciado1"/>
              <w:jc w:val="both"/>
              <w:rPr>
                <w:rFonts w:ascii="SRA Sans 1.0 Book" w:hAnsi="SRA Sans 1.0 Book"/>
                <w:color w:val="000000"/>
                <w:bdr w:val="none" w:sz="0" w:space="0" w:color="auto" w:frame="1"/>
                <w:shd w:val="clear" w:color="auto" w:fill="F1F5F5"/>
              </w:rPr>
            </w:pPr>
            <w:r w:rsidRPr="00A94690">
              <w:rPr>
                <w:rFonts w:ascii="SRA Sans 1.0 Book" w:hAnsi="SRA Sans 1.0 Book"/>
                <w:color w:val="000000"/>
                <w:bdr w:val="none" w:sz="0" w:space="0" w:color="auto" w:frame="1"/>
                <w:shd w:val="clear" w:color="auto" w:fill="F1F5F5"/>
              </w:rPr>
              <w:t>Mal</w:t>
            </w:r>
          </w:p>
        </w:tc>
        <w:tc>
          <w:tcPr>
            <w:tcW w:w="6738" w:type="dxa"/>
          </w:tcPr>
          <w:p w:rsidR="00A66341" w:rsidRDefault="00A66341" w:rsidP="00A66341">
            <w:pPr>
              <w:pStyle w:val="Sinespaciado1"/>
              <w:numPr>
                <w:ilvl w:val="0"/>
                <w:numId w:val="1"/>
              </w:numPr>
              <w:jc w:val="both"/>
              <w:rPr>
                <w:rFonts w:ascii="SRA Sans 1.0 Book" w:hAnsi="SRA Sans 1.0 Book"/>
                <w:color w:val="000000"/>
                <w:bdr w:val="none" w:sz="0" w:space="0" w:color="auto" w:frame="1"/>
                <w:shd w:val="clear" w:color="auto" w:fill="F1F5F5"/>
              </w:rPr>
            </w:pPr>
            <w:r>
              <w:rPr>
                <w:rFonts w:ascii="SRA Sans 1.0 Book" w:hAnsi="SRA Sans 1.0 Book"/>
                <w:color w:val="000000"/>
                <w:bdr w:val="none" w:sz="0" w:space="0" w:color="auto" w:frame="1"/>
                <w:shd w:val="clear" w:color="auto" w:fill="F1F5F5"/>
              </w:rPr>
              <w:t>No proteger visualización de su número personal a terceros.</w:t>
            </w:r>
          </w:p>
          <w:p w:rsidR="006F683E" w:rsidRPr="00A94690" w:rsidRDefault="00437042" w:rsidP="00CA4FDD">
            <w:pPr>
              <w:pStyle w:val="Sinespaciado1"/>
              <w:numPr>
                <w:ilvl w:val="0"/>
                <w:numId w:val="1"/>
              </w:numPr>
              <w:jc w:val="both"/>
              <w:rPr>
                <w:rFonts w:ascii="SRA Sans 1.0 Book" w:hAnsi="SRA Sans 1.0 Book"/>
                <w:color w:val="000000"/>
                <w:bdr w:val="none" w:sz="0" w:space="0" w:color="auto" w:frame="1"/>
                <w:shd w:val="clear" w:color="auto" w:fill="F1F5F5"/>
              </w:rPr>
            </w:pPr>
            <w:r>
              <w:rPr>
                <w:rFonts w:ascii="SRA Sans 1.0 Book" w:hAnsi="SRA Sans 1.0 Book"/>
                <w:color w:val="000000"/>
                <w:bdr w:val="none" w:sz="0" w:space="0" w:color="auto" w:frame="1"/>
                <w:shd w:val="clear" w:color="auto" w:fill="F1F5F5"/>
              </w:rPr>
              <w:t>Tirar a la basura la información bancaria (sin destruir)</w:t>
            </w:r>
          </w:p>
          <w:p w:rsidR="006F683E" w:rsidRPr="00A94690" w:rsidRDefault="00437042" w:rsidP="00CA4FDD">
            <w:pPr>
              <w:pStyle w:val="Sinespaciado1"/>
              <w:numPr>
                <w:ilvl w:val="0"/>
                <w:numId w:val="1"/>
              </w:numPr>
              <w:jc w:val="both"/>
              <w:rPr>
                <w:rFonts w:ascii="SRA Sans 1.0 Book" w:hAnsi="SRA Sans 1.0 Book"/>
                <w:color w:val="000000"/>
                <w:bdr w:val="none" w:sz="0" w:space="0" w:color="auto" w:frame="1"/>
                <w:shd w:val="clear" w:color="auto" w:fill="F1F5F5"/>
              </w:rPr>
            </w:pPr>
            <w:r>
              <w:rPr>
                <w:rFonts w:ascii="SRA Sans 1.0 Book" w:hAnsi="SRA Sans 1.0 Book"/>
                <w:color w:val="000000"/>
                <w:bdr w:val="none" w:sz="0" w:space="0" w:color="auto" w:frame="1"/>
                <w:shd w:val="clear" w:color="auto" w:fill="F1F5F5"/>
              </w:rPr>
              <w:t>Recargar para conjunto de operaciones</w:t>
            </w:r>
          </w:p>
          <w:p w:rsidR="006F683E" w:rsidRPr="00A94690" w:rsidRDefault="006F683E" w:rsidP="00437042">
            <w:pPr>
              <w:pStyle w:val="Sinespaciado1"/>
              <w:ind w:left="720"/>
              <w:jc w:val="both"/>
              <w:rPr>
                <w:rFonts w:ascii="SRA Sans 1.0 Book" w:hAnsi="SRA Sans 1.0 Book"/>
                <w:color w:val="000000"/>
                <w:bdr w:val="none" w:sz="0" w:space="0" w:color="auto" w:frame="1"/>
                <w:shd w:val="clear" w:color="auto" w:fill="F1F5F5"/>
              </w:rPr>
            </w:pPr>
          </w:p>
        </w:tc>
      </w:tr>
    </w:tbl>
    <w:p w:rsidR="006F683E" w:rsidRDefault="006F683E" w:rsidP="00211DF4"/>
    <w:p w:rsidR="00211DF4" w:rsidRPr="00B0604F" w:rsidRDefault="00211DF4" w:rsidP="00B0604F">
      <w:pPr>
        <w:pStyle w:val="NormalWeb"/>
        <w:numPr>
          <w:ilvl w:val="0"/>
          <w:numId w:val="15"/>
        </w:numPr>
        <w:shd w:val="clear" w:color="auto" w:fill="FFFFFF"/>
        <w:spacing w:before="0" w:beforeAutospacing="0" w:after="0" w:afterAutospacing="0" w:line="237" w:lineRule="atLeast"/>
        <w:jc w:val="both"/>
        <w:rPr>
          <w:b/>
          <w:color w:val="000000" w:themeColor="text1"/>
        </w:rPr>
      </w:pPr>
      <w:r w:rsidRPr="00B0604F">
        <w:rPr>
          <w:b/>
        </w:rPr>
        <w:t xml:space="preserve">Elena, cuyas cuentas bancarias y tarjetas bancarias son del Banco Santander, ha comprado un ordenador portátil por Internet por 500 €. En vez de pagar la compra con su tarjeta de crédito habitual lo ha hecho a través de </w:t>
      </w:r>
      <w:proofErr w:type="spellStart"/>
      <w:r w:rsidRPr="00B0604F">
        <w:rPr>
          <w:b/>
        </w:rPr>
        <w:t>Paypal</w:t>
      </w:r>
      <w:proofErr w:type="spellEnd"/>
      <w:r w:rsidRPr="00B0604F">
        <w:rPr>
          <w:b/>
        </w:rPr>
        <w:t xml:space="preserve">, una empresa que actúa como pasarela de pago en operaciones con tarjetas bancarias a través de Internet. </w:t>
      </w:r>
      <w:r w:rsidR="006F683E" w:rsidRPr="00B0604F">
        <w:rPr>
          <w:b/>
          <w:color w:val="000000" w:themeColor="text1"/>
        </w:rPr>
        <w:t xml:space="preserve">Describe con un esquema la operación de compra representando los flujos de dinero y el de la mercancía entre Elena, </w:t>
      </w:r>
      <w:proofErr w:type="spellStart"/>
      <w:r w:rsidR="006F683E" w:rsidRPr="00B0604F">
        <w:rPr>
          <w:b/>
          <w:color w:val="000000" w:themeColor="text1"/>
        </w:rPr>
        <w:t>Paypal</w:t>
      </w:r>
      <w:proofErr w:type="spellEnd"/>
      <w:r w:rsidR="006F683E" w:rsidRPr="00B0604F">
        <w:rPr>
          <w:b/>
          <w:color w:val="000000" w:themeColor="text1"/>
        </w:rPr>
        <w:t xml:space="preserve"> y el Banco Santander.</w:t>
      </w:r>
    </w:p>
    <w:p w:rsidR="00E4230D" w:rsidRDefault="00E4230D" w:rsidP="00211DF4"/>
    <w:p w:rsidR="002F6A02" w:rsidRDefault="00E70B27" w:rsidP="006F683E">
      <w:pPr>
        <w:pStyle w:val="CommentText"/>
        <w:ind w:left="720"/>
      </w:pPr>
      <w:r>
        <w:rPr>
          <w:noProof/>
          <w:lang w:eastAsia="es-ES"/>
        </w:rPr>
        <w:pict>
          <v:rect id="_x0000_s1032" style="position:absolute;left:0;text-align:left;margin-left:88.25pt;margin-top:71.1pt;width:51.05pt;height:24.3pt;z-index:251664384">
            <v:textbox>
              <w:txbxContent>
                <w:p w:rsidR="00E4230D" w:rsidRDefault="006F683E" w:rsidP="00E4230D">
                  <w:pPr>
                    <w:jc w:val="center"/>
                  </w:pPr>
                  <w:r>
                    <w:t xml:space="preserve">500 </w:t>
                  </w:r>
                  <w:r w:rsidR="00E4230D">
                    <w:t>€</w:t>
                  </w:r>
                </w:p>
              </w:txbxContent>
            </v:textbox>
          </v:rect>
        </w:pict>
      </w:r>
      <w:r>
        <w:rPr>
          <w:noProof/>
          <w:lang w:eastAsia="es-ES"/>
        </w:rPr>
        <w:pict>
          <v:rect id="_x0000_s1033" style="position:absolute;left:0;text-align:left;margin-left:178.95pt;margin-top:121.7pt;width:46.6pt;height:24.3pt;z-index:251665408">
            <v:textbox>
              <w:txbxContent>
                <w:p w:rsidR="00E4230D" w:rsidRDefault="006F683E" w:rsidP="00E4230D">
                  <w:pPr>
                    <w:jc w:val="center"/>
                  </w:pPr>
                  <w:r>
                    <w:t xml:space="preserve">500 </w:t>
                  </w:r>
                  <w:r w:rsidR="00E4230D">
                    <w:t>€</w:t>
                  </w:r>
                </w:p>
              </w:txbxContent>
            </v:textbox>
          </v:rect>
        </w:pict>
      </w:r>
      <w:r>
        <w:rPr>
          <w:noProof/>
          <w:lang w:eastAsia="es-ES"/>
        </w:rPr>
        <w:pict>
          <v:rect id="_x0000_s1034" style="position:absolute;left:0;text-align:left;margin-left:208.25pt;margin-top:66.45pt;width:93.5pt;height:28.95pt;z-index:251666432">
            <v:textbox>
              <w:txbxContent>
                <w:p w:rsidR="006F683E" w:rsidRDefault="002F62F5" w:rsidP="006F683E">
                  <w:pPr>
                    <w:jc w:val="center"/>
                  </w:pPr>
                  <w:r>
                    <w:t>P</w:t>
                  </w:r>
                  <w:r w:rsidR="006F683E">
                    <w:t>ortátil</w:t>
                  </w:r>
                </w:p>
              </w:txbxContent>
            </v:textbox>
          </v:rect>
        </w:pict>
      </w:r>
      <w:r>
        <w:rPr>
          <w:noProof/>
          <w:lang w:eastAsia="es-ES"/>
        </w:rPr>
        <w:pict>
          <v:shapetype id="_x0000_t32" coordsize="21600,21600" o:spt="32" o:oned="t" path="m,l21600,21600e" filled="f">
            <v:path arrowok="t" fillok="f" o:connecttype="none"/>
            <o:lock v:ext="edit" shapetype="t"/>
          </v:shapetype>
          <v:shape id="_x0000_s1031" type="#_x0000_t32" style="position:absolute;left:0;text-align:left;margin-left:139.3pt;margin-top:132.6pt;width:103.85pt;height:.05pt;flip:x;z-index:251663360" o:connectortype="straight">
            <v:stroke endarrow="block"/>
          </v:shape>
        </w:pict>
      </w:r>
      <w:r>
        <w:rPr>
          <w:noProof/>
          <w:lang w:eastAsia="es-ES"/>
        </w:rPr>
        <w:pict>
          <v:shape id="_x0000_s1030" type="#_x0000_t32" style="position:absolute;left:0;text-align:left;margin-left:216.35pt;margin-top:50.55pt;width:41.85pt;height:64.45pt;z-index:251662336" o:connectortype="straight">
            <v:stroke endarrow="block"/>
          </v:shape>
        </w:pict>
      </w:r>
      <w:r>
        <w:rPr>
          <w:noProof/>
          <w:lang w:eastAsia="es-ES"/>
        </w:rPr>
        <w:pict>
          <v:shape id="_x0000_s1029" type="#_x0000_t32" style="position:absolute;left:0;text-align:left;margin-left:98.3pt;margin-top:50.55pt;width:51.9pt;height:64.45pt;flip:y;z-index:251661312" o:connectortype="straight">
            <v:stroke endarrow="block"/>
          </v:shape>
        </w:pict>
      </w:r>
      <w:r>
        <w:rPr>
          <w:noProof/>
          <w:lang w:eastAsia="es-ES"/>
        </w:rPr>
        <w:pict>
          <v:rect id="_x0000_s1026" style="position:absolute;left:0;text-align:left;margin-left:139.3pt;margin-top:19.55pt;width:111.35pt;height:31pt;z-index:251658240">
            <v:textbox>
              <w:txbxContent>
                <w:p w:rsidR="00E4230D" w:rsidRDefault="00E4230D" w:rsidP="00E4230D">
                  <w:pPr>
                    <w:jc w:val="center"/>
                  </w:pPr>
                  <w:r>
                    <w:t>BANCO SANTANDER</w:t>
                  </w:r>
                </w:p>
              </w:txbxContent>
            </v:textbox>
          </v:rect>
        </w:pict>
      </w:r>
      <w:r>
        <w:rPr>
          <w:noProof/>
          <w:lang w:eastAsia="es-ES"/>
        </w:rPr>
        <w:pict>
          <v:rect id="_x0000_s1027" style="position:absolute;left:0;text-align:left;margin-left:35.45pt;margin-top:115pt;width:103.85pt;height:31pt;z-index:251659264">
            <v:textbox>
              <w:txbxContent>
                <w:p w:rsidR="00E4230D" w:rsidRDefault="00E4230D" w:rsidP="00E4230D">
                  <w:pPr>
                    <w:jc w:val="center"/>
                  </w:pPr>
                  <w:r>
                    <w:t>PAY PAL</w:t>
                  </w:r>
                </w:p>
              </w:txbxContent>
            </v:textbox>
          </v:rect>
        </w:pict>
      </w:r>
      <w:r>
        <w:rPr>
          <w:noProof/>
          <w:lang w:eastAsia="es-ES"/>
        </w:rPr>
        <w:pict>
          <v:rect id="_x0000_s1028" style="position:absolute;left:0;text-align:left;margin-left:243.15pt;margin-top:115pt;width:103.85pt;height:31pt;z-index:251660288">
            <v:textbox>
              <w:txbxContent>
                <w:p w:rsidR="00E4230D" w:rsidRDefault="00E4230D" w:rsidP="00E4230D">
                  <w:pPr>
                    <w:jc w:val="center"/>
                  </w:pPr>
                  <w:r>
                    <w:t>ELENA</w:t>
                  </w:r>
                </w:p>
              </w:txbxContent>
            </v:textbox>
          </v:rect>
        </w:pict>
      </w:r>
    </w:p>
    <w:sectPr w:rsidR="002F6A02" w:rsidSect="00CB4E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RA Sans 3.0">
    <w:altName w:val="Arial"/>
    <w:panose1 w:val="00000000000000000000"/>
    <w:charset w:val="00"/>
    <w:family w:val="modern"/>
    <w:notTrueType/>
    <w:pitch w:val="variable"/>
    <w:sig w:usb0="00000001" w:usb1="00000000" w:usb2="00000000" w:usb3="00000000" w:csb0="0000008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Neutraface2Text-Demi">
    <w:panose1 w:val="00000000000000000000"/>
    <w:charset w:val="00"/>
    <w:family w:val="swiss"/>
    <w:notTrueType/>
    <w:pitch w:val="default"/>
    <w:sig w:usb0="00000003" w:usb1="00000000" w:usb2="00000000" w:usb3="00000000" w:csb0="00000001" w:csb1="00000000"/>
  </w:font>
  <w:font w:name="Neutraface2Text-Book">
    <w:panose1 w:val="00000000000000000000"/>
    <w:charset w:val="00"/>
    <w:family w:val="swiss"/>
    <w:notTrueType/>
    <w:pitch w:val="default"/>
    <w:sig w:usb0="00000003" w:usb1="00000000" w:usb2="00000000" w:usb3="00000000" w:csb0="00000001" w:csb1="00000000"/>
  </w:font>
  <w:font w:name="SRA Sans 1.0 Book">
    <w:altName w:val="Bell MT"/>
    <w:charset w:val="00"/>
    <w:family w:val="auto"/>
    <w:pitch w:val="variable"/>
    <w:sig w:usb0="00000003"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3B8"/>
    <w:multiLevelType w:val="hybridMultilevel"/>
    <w:tmpl w:val="A3DA5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B0788F"/>
    <w:multiLevelType w:val="hybridMultilevel"/>
    <w:tmpl w:val="9BB05C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085A4F"/>
    <w:multiLevelType w:val="hybridMultilevel"/>
    <w:tmpl w:val="B23E9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9E5F7D"/>
    <w:multiLevelType w:val="hybridMultilevel"/>
    <w:tmpl w:val="FB5EE30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333559"/>
    <w:multiLevelType w:val="hybridMultilevel"/>
    <w:tmpl w:val="F2AEA2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F41452"/>
    <w:multiLevelType w:val="hybridMultilevel"/>
    <w:tmpl w:val="4A4252FC"/>
    <w:lvl w:ilvl="0" w:tplc="71CC04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0773BAD"/>
    <w:multiLevelType w:val="multilevel"/>
    <w:tmpl w:val="0D14042E"/>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Calibri" w:hAnsi="Arial" w:cs="Arial" w:hint="default"/>
        <w:color w:val="444444"/>
        <w:sz w:val="15"/>
      </w:rPr>
    </w:lvl>
    <w:lvl w:ilvl="2">
      <w:start w:val="1"/>
      <w:numFmt w:val="upperLetter"/>
      <w:lvlText w:val="%3."/>
      <w:lvlJc w:val="left"/>
      <w:pPr>
        <w:ind w:left="2160" w:hanging="360"/>
      </w:pPr>
      <w:rPr>
        <w:rFonts w:hint="default"/>
      </w:rPr>
    </w:lvl>
    <w:lvl w:ilvl="3">
      <w:start w:val="3"/>
      <w:numFmt w:val="lowerLetter"/>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8B352A"/>
    <w:multiLevelType w:val="hybridMultilevel"/>
    <w:tmpl w:val="AD0C43C0"/>
    <w:lvl w:ilvl="0" w:tplc="6C300202">
      <w:start w:val="1"/>
      <w:numFmt w:val="decimal"/>
      <w:lvlText w:val="%1."/>
      <w:lvlJc w:val="left"/>
      <w:pPr>
        <w:ind w:left="720" w:hanging="360"/>
      </w:pPr>
      <w:rPr>
        <w:rFonts w:asciiTheme="minorHAnsi" w:eastAsiaTheme="minorHAnsi" w:hAnsiTheme="minorHAnsi"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80A1B10"/>
    <w:multiLevelType w:val="hybridMultilevel"/>
    <w:tmpl w:val="36A4A5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CD21367"/>
    <w:multiLevelType w:val="hybridMultilevel"/>
    <w:tmpl w:val="88B4ED6A"/>
    <w:lvl w:ilvl="0" w:tplc="F5A08FA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3DD97967"/>
    <w:multiLevelType w:val="hybridMultilevel"/>
    <w:tmpl w:val="80E8B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063920"/>
    <w:multiLevelType w:val="multilevel"/>
    <w:tmpl w:val="9A809B92"/>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Calibri" w:hAnsi="Arial" w:cs="Arial" w:hint="default"/>
        <w:color w:val="444444"/>
        <w:sz w:val="15"/>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B34C4"/>
    <w:multiLevelType w:val="hybridMultilevel"/>
    <w:tmpl w:val="FF9242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BFE5DA8"/>
    <w:multiLevelType w:val="hybridMultilevel"/>
    <w:tmpl w:val="6A98B76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1314F76"/>
    <w:multiLevelType w:val="hybridMultilevel"/>
    <w:tmpl w:val="2A823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2B21F7D"/>
    <w:multiLevelType w:val="hybridMultilevel"/>
    <w:tmpl w:val="ADA64544"/>
    <w:lvl w:ilvl="0" w:tplc="C892141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2D72C46"/>
    <w:multiLevelType w:val="hybridMultilevel"/>
    <w:tmpl w:val="D1E0FE6C"/>
    <w:lvl w:ilvl="0" w:tplc="FB4E6D22">
      <w:start w:val="1"/>
      <w:numFmt w:val="lowerLetter"/>
      <w:lvlText w:val="%1)"/>
      <w:lvlJc w:val="left"/>
      <w:pPr>
        <w:ind w:left="720" w:hanging="36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881B12"/>
    <w:multiLevelType w:val="hybridMultilevel"/>
    <w:tmpl w:val="498AB81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D31E7B"/>
    <w:multiLevelType w:val="hybridMultilevel"/>
    <w:tmpl w:val="8B803724"/>
    <w:lvl w:ilvl="0" w:tplc="6C300202">
      <w:start w:val="1"/>
      <w:numFmt w:val="decimal"/>
      <w:lvlText w:val="%1."/>
      <w:lvlJc w:val="left"/>
      <w:pPr>
        <w:ind w:left="360" w:hanging="360"/>
      </w:pPr>
      <w:rPr>
        <w:rFonts w:asciiTheme="minorHAnsi" w:eastAsiaTheme="minorHAnsi" w:hAnsiTheme="minorHAnsi" w:cstheme="minorBidi"/>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78411AA4"/>
    <w:multiLevelType w:val="hybridMultilevel"/>
    <w:tmpl w:val="0B1A697C"/>
    <w:lvl w:ilvl="0" w:tplc="80D621E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4"/>
  </w:num>
  <w:num w:numId="2">
    <w:abstractNumId w:val="2"/>
  </w:num>
  <w:num w:numId="3">
    <w:abstractNumId w:val="18"/>
  </w:num>
  <w:num w:numId="4">
    <w:abstractNumId w:val="9"/>
  </w:num>
  <w:num w:numId="5">
    <w:abstractNumId w:val="16"/>
  </w:num>
  <w:num w:numId="6">
    <w:abstractNumId w:val="5"/>
  </w:num>
  <w:num w:numId="7">
    <w:abstractNumId w:val="11"/>
    <w:lvlOverride w:ilvl="0">
      <w:startOverride w:val="8"/>
    </w:lvlOverride>
  </w:num>
  <w:num w:numId="8">
    <w:abstractNumId w:val="8"/>
  </w:num>
  <w:num w:numId="9">
    <w:abstractNumId w:val="6"/>
  </w:num>
  <w:num w:numId="10">
    <w:abstractNumId w:val="0"/>
  </w:num>
  <w:num w:numId="11">
    <w:abstractNumId w:val="10"/>
  </w:num>
  <w:num w:numId="12">
    <w:abstractNumId w:val="17"/>
  </w:num>
  <w:num w:numId="13">
    <w:abstractNumId w:val="1"/>
  </w:num>
  <w:num w:numId="14">
    <w:abstractNumId w:val="7"/>
  </w:num>
  <w:num w:numId="15">
    <w:abstractNumId w:val="15"/>
  </w:num>
  <w:num w:numId="16">
    <w:abstractNumId w:val="13"/>
  </w:num>
  <w:num w:numId="17">
    <w:abstractNumId w:val="3"/>
  </w:num>
  <w:num w:numId="18">
    <w:abstractNumId w:val="12"/>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47511"/>
    <w:rsid w:val="00036CBD"/>
    <w:rsid w:val="00081DE5"/>
    <w:rsid w:val="000A7FB1"/>
    <w:rsid w:val="000C7631"/>
    <w:rsid w:val="0010051B"/>
    <w:rsid w:val="001300FC"/>
    <w:rsid w:val="00140884"/>
    <w:rsid w:val="001676DD"/>
    <w:rsid w:val="00175CC7"/>
    <w:rsid w:val="001E1A15"/>
    <w:rsid w:val="00211DF4"/>
    <w:rsid w:val="00216862"/>
    <w:rsid w:val="002E3FB5"/>
    <w:rsid w:val="002F16DE"/>
    <w:rsid w:val="002F62F5"/>
    <w:rsid w:val="002F6A02"/>
    <w:rsid w:val="00313C67"/>
    <w:rsid w:val="003904FD"/>
    <w:rsid w:val="00391CB6"/>
    <w:rsid w:val="00393108"/>
    <w:rsid w:val="00393D54"/>
    <w:rsid w:val="003E07D8"/>
    <w:rsid w:val="00434743"/>
    <w:rsid w:val="00437042"/>
    <w:rsid w:val="004643F2"/>
    <w:rsid w:val="00585FFB"/>
    <w:rsid w:val="00592282"/>
    <w:rsid w:val="005C2F6F"/>
    <w:rsid w:val="005C4EF1"/>
    <w:rsid w:val="005F7053"/>
    <w:rsid w:val="0061017B"/>
    <w:rsid w:val="00613B77"/>
    <w:rsid w:val="00623467"/>
    <w:rsid w:val="00663D05"/>
    <w:rsid w:val="00682D62"/>
    <w:rsid w:val="00692506"/>
    <w:rsid w:val="006F683E"/>
    <w:rsid w:val="007321C1"/>
    <w:rsid w:val="00897D9F"/>
    <w:rsid w:val="008B7177"/>
    <w:rsid w:val="008E5F00"/>
    <w:rsid w:val="008F7478"/>
    <w:rsid w:val="00911A6A"/>
    <w:rsid w:val="00916D72"/>
    <w:rsid w:val="00A66341"/>
    <w:rsid w:val="00A66B59"/>
    <w:rsid w:val="00AC4AD7"/>
    <w:rsid w:val="00B0604F"/>
    <w:rsid w:val="00B27C17"/>
    <w:rsid w:val="00B47511"/>
    <w:rsid w:val="00B65D52"/>
    <w:rsid w:val="00B8435F"/>
    <w:rsid w:val="00C457E9"/>
    <w:rsid w:val="00C945DE"/>
    <w:rsid w:val="00CB4E7A"/>
    <w:rsid w:val="00CD076A"/>
    <w:rsid w:val="00CE3A85"/>
    <w:rsid w:val="00CF63B2"/>
    <w:rsid w:val="00D025CF"/>
    <w:rsid w:val="00DC0BB1"/>
    <w:rsid w:val="00E4230D"/>
    <w:rsid w:val="00E70B27"/>
    <w:rsid w:val="00E76AD7"/>
    <w:rsid w:val="00EC1773"/>
    <w:rsid w:val="00ED5892"/>
    <w:rsid w:val="00F26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1"/>
        <o:r id="V:Rule2" type="connector" idref="#_x0000_s1029"/>
        <o:r id="V:Rule3"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E7A"/>
  </w:style>
  <w:style w:type="paragraph" w:styleId="Heading3">
    <w:name w:val="heading 3"/>
    <w:aliases w:val="TVerdes"/>
    <w:basedOn w:val="Normal"/>
    <w:next w:val="Normal"/>
    <w:link w:val="Heading3Char"/>
    <w:qFormat/>
    <w:rsid w:val="00B47511"/>
    <w:pPr>
      <w:keepNext/>
      <w:keepLines/>
      <w:spacing w:before="200" w:after="113" w:line="290" w:lineRule="atLeast"/>
      <w:jc w:val="both"/>
      <w:outlineLvl w:val="2"/>
    </w:pPr>
    <w:rPr>
      <w:rFonts w:ascii="SRA Sans 3.0" w:eastAsia="MS Gothic" w:hAnsi="SRA Sans 3.0" w:cs="Times New Roman"/>
      <w:b/>
      <w:bCs/>
      <w:color w:val="00B050"/>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Verdes Char"/>
    <w:basedOn w:val="DefaultParagraphFont"/>
    <w:link w:val="Heading3"/>
    <w:rsid w:val="00B47511"/>
    <w:rPr>
      <w:rFonts w:ascii="SRA Sans 3.0" w:eastAsia="MS Gothic" w:hAnsi="SRA Sans 3.0" w:cs="Times New Roman"/>
      <w:b/>
      <w:bCs/>
      <w:color w:val="00B050"/>
      <w:sz w:val="26"/>
      <w:szCs w:val="26"/>
      <w:u w:val="single"/>
    </w:rPr>
  </w:style>
  <w:style w:type="paragraph" w:customStyle="1" w:styleId="Sinespaciado1">
    <w:name w:val="Sin espaciado1"/>
    <w:uiPriority w:val="1"/>
    <w:qFormat/>
    <w:rsid w:val="00B47511"/>
    <w:pPr>
      <w:spacing w:after="0" w:line="240" w:lineRule="auto"/>
    </w:pPr>
    <w:rPr>
      <w:rFonts w:ascii="Calibri" w:eastAsia="Calibri" w:hAnsi="Calibri" w:cs="Times New Roman"/>
    </w:rPr>
  </w:style>
  <w:style w:type="paragraph" w:styleId="ListParagraph">
    <w:name w:val="List Paragraph"/>
    <w:basedOn w:val="Normal"/>
    <w:uiPriority w:val="34"/>
    <w:qFormat/>
    <w:rsid w:val="008E5F00"/>
    <w:pPr>
      <w:ind w:left="720"/>
      <w:contextualSpacing/>
    </w:pPr>
  </w:style>
  <w:style w:type="table" w:styleId="TableGrid">
    <w:name w:val="Table Grid"/>
    <w:basedOn w:val="TableNormal"/>
    <w:uiPriority w:val="59"/>
    <w:rsid w:val="00585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2F6A02"/>
    <w:pPr>
      <w:spacing w:before="57" w:after="113" w:line="240" w:lineRule="auto"/>
      <w:jc w:val="both"/>
    </w:pPr>
    <w:rPr>
      <w:rFonts w:ascii="SRA Sans 3.0" w:eastAsia="Times New Roman" w:hAnsi="SRA Sans 3.0" w:cs="Times New Roman"/>
      <w:sz w:val="20"/>
      <w:szCs w:val="20"/>
    </w:rPr>
  </w:style>
  <w:style w:type="character" w:customStyle="1" w:styleId="CommentTextChar">
    <w:name w:val="Comment Text Char"/>
    <w:basedOn w:val="DefaultParagraphFont"/>
    <w:link w:val="CommentText"/>
    <w:rsid w:val="002F6A02"/>
    <w:rPr>
      <w:rFonts w:ascii="SRA Sans 3.0" w:eastAsia="Times New Roman" w:hAnsi="SRA Sans 3.0" w:cs="Times New Roman"/>
      <w:sz w:val="20"/>
      <w:szCs w:val="20"/>
    </w:rPr>
  </w:style>
  <w:style w:type="character" w:styleId="CommentReference">
    <w:name w:val="annotation reference"/>
    <w:basedOn w:val="DefaultParagraphFont"/>
    <w:uiPriority w:val="99"/>
    <w:semiHidden/>
    <w:unhideWhenUsed/>
    <w:rsid w:val="000C7631"/>
    <w:rPr>
      <w:sz w:val="16"/>
      <w:szCs w:val="16"/>
    </w:rPr>
  </w:style>
  <w:style w:type="paragraph" w:styleId="CommentSubject">
    <w:name w:val="annotation subject"/>
    <w:basedOn w:val="CommentText"/>
    <w:next w:val="CommentText"/>
    <w:link w:val="CommentSubjectChar"/>
    <w:uiPriority w:val="99"/>
    <w:semiHidden/>
    <w:unhideWhenUsed/>
    <w:rsid w:val="000C7631"/>
    <w:pPr>
      <w:spacing w:before="0"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C7631"/>
    <w:rPr>
      <w:rFonts w:ascii="SRA Sans 3.0" w:eastAsia="Times New Roman" w:hAnsi="SRA Sans 3.0" w:cs="Times New Roman"/>
      <w:b/>
      <w:bCs/>
      <w:sz w:val="20"/>
      <w:szCs w:val="20"/>
    </w:rPr>
  </w:style>
  <w:style w:type="paragraph" w:styleId="BalloonText">
    <w:name w:val="Balloon Text"/>
    <w:basedOn w:val="Normal"/>
    <w:link w:val="BalloonTextChar"/>
    <w:uiPriority w:val="99"/>
    <w:semiHidden/>
    <w:unhideWhenUsed/>
    <w:rsid w:val="000C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31"/>
    <w:rPr>
      <w:rFonts w:ascii="Tahoma" w:hAnsi="Tahoma" w:cs="Tahoma"/>
      <w:sz w:val="16"/>
      <w:szCs w:val="16"/>
    </w:rPr>
  </w:style>
  <w:style w:type="paragraph" w:styleId="NormalWeb">
    <w:name w:val="Normal (Web)"/>
    <w:basedOn w:val="Normal"/>
    <w:uiPriority w:val="99"/>
    <w:unhideWhenUsed/>
    <w:rsid w:val="00AC4A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Strong">
    <w:name w:val="Strong"/>
    <w:uiPriority w:val="22"/>
    <w:qFormat/>
    <w:rsid w:val="00AC4AD7"/>
    <w:rPr>
      <w:b/>
      <w:bCs/>
    </w:rPr>
  </w:style>
  <w:style w:type="paragraph" w:customStyle="1" w:styleId="ESOTIT1">
    <w:name w:val="ESO TIT1"/>
    <w:basedOn w:val="Normal"/>
    <w:rsid w:val="00592282"/>
    <w:pPr>
      <w:spacing w:after="170" w:line="504" w:lineRule="exact"/>
      <w:jc w:val="both"/>
    </w:pPr>
    <w:rPr>
      <w:rFonts w:ascii="Myriad Pro" w:eastAsia="Times New Roman" w:hAnsi="Myriad Pro" w:cs="Times New Roman"/>
      <w:b/>
      <w:sz w:val="42"/>
      <w:szCs w:val="24"/>
      <w:lang w:val="es-ES_tradnl"/>
    </w:rPr>
  </w:style>
  <w:style w:type="paragraph" w:customStyle="1" w:styleId="Sinespaciado2">
    <w:name w:val="Sin espaciado2"/>
    <w:uiPriority w:val="1"/>
    <w:qFormat/>
    <w:rsid w:val="0059228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2216</Words>
  <Characters>12192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McGraw</dc:creator>
  <cp:lastModifiedBy>RAFB</cp:lastModifiedBy>
  <cp:revision>21</cp:revision>
  <dcterms:created xsi:type="dcterms:W3CDTF">2016-01-25T04:40:00Z</dcterms:created>
  <dcterms:modified xsi:type="dcterms:W3CDTF">2016-05-17T17:59:00Z</dcterms:modified>
</cp:coreProperties>
</file>